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24B" w:rsidRPr="006B61D4" w:rsidRDefault="0043224B" w:rsidP="0043224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:rsidR="0043224B" w:rsidRPr="006B61D4" w:rsidRDefault="0043224B" w:rsidP="0043224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43224B" w:rsidRPr="006B61D4" w:rsidRDefault="0043224B" w:rsidP="004322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6B61D4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anchor distT="0" distB="0" distL="114300" distR="114300" simplePos="0" relativeHeight="251659264" behindDoc="0" locked="0" layoutInCell="1" allowOverlap="1" wp14:anchorId="15F29241" wp14:editId="15E1880E">
            <wp:simplePos x="0" y="0"/>
            <wp:positionH relativeFrom="column">
              <wp:posOffset>2514600</wp:posOffset>
            </wp:positionH>
            <wp:positionV relativeFrom="paragraph">
              <wp:posOffset>-114300</wp:posOffset>
            </wp:positionV>
            <wp:extent cx="701040" cy="800100"/>
            <wp:effectExtent l="0" t="0" r="3810" b="0"/>
            <wp:wrapTopAndBottom/>
            <wp:docPr id="15" name="Obrázo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224B" w:rsidRPr="006B61D4" w:rsidRDefault="0043224B" w:rsidP="004322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6B61D4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:rsidR="0043224B" w:rsidRPr="006B61D4" w:rsidRDefault="0043224B" w:rsidP="00432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 xml:space="preserve">č. </w:t>
      </w:r>
    </w:p>
    <w:p w:rsidR="0043224B" w:rsidRPr="006B61D4" w:rsidRDefault="0043224B" w:rsidP="004322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6B61D4">
        <w:rPr>
          <w:rFonts w:ascii="Times New Roman" w:eastAsia="Times New Roman" w:hAnsi="Times New Roman" w:cs="Times New Roman"/>
          <w:sz w:val="28"/>
          <w:szCs w:val="28"/>
          <w:lang w:eastAsia="sk-SK"/>
        </w:rPr>
        <w:t>z ...</w:t>
      </w:r>
    </w:p>
    <w:p w:rsidR="0043224B" w:rsidRPr="006B61D4" w:rsidRDefault="0043224B" w:rsidP="004322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:rsidR="0043224B" w:rsidRPr="006B61D4" w:rsidRDefault="0043224B" w:rsidP="00432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k</w:t>
      </w:r>
      <w:r w:rsidR="007866B1"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návrhu o</w:t>
      </w: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patren</w:t>
      </w:r>
      <w:r w:rsidR="007866B1"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í</w:t>
      </w: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na zlepšenie podnikateľského prostredia</w:t>
      </w:r>
      <w:r w:rsidRPr="006B61D4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 w:rsidR="00020870" w:rsidRPr="006B61D4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II.</w:t>
      </w:r>
    </w:p>
    <w:p w:rsidR="0043224B" w:rsidRPr="006B61D4" w:rsidRDefault="0043224B" w:rsidP="0043224B">
      <w:pPr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43224B" w:rsidRPr="006B61D4" w:rsidTr="004A6F1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43224B" w:rsidRPr="006B61D4" w:rsidRDefault="0043224B" w:rsidP="0043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43224B" w:rsidRPr="006B61D4" w:rsidRDefault="0043224B" w:rsidP="0043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43224B" w:rsidRPr="006B61D4" w:rsidTr="004A6F1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24B" w:rsidRPr="006B61D4" w:rsidRDefault="0043224B" w:rsidP="0043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24B" w:rsidRPr="006B61D4" w:rsidRDefault="0043224B" w:rsidP="00432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B61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minister hospodárstva </w:t>
            </w:r>
          </w:p>
        </w:tc>
      </w:tr>
    </w:tbl>
    <w:p w:rsidR="0043224B" w:rsidRPr="006B61D4" w:rsidRDefault="0043224B" w:rsidP="004322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sk-SK"/>
        </w:rPr>
      </w:pPr>
    </w:p>
    <w:p w:rsidR="0043224B" w:rsidRPr="006B61D4" w:rsidRDefault="0043224B" w:rsidP="004322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sk-SK"/>
        </w:rPr>
      </w:pPr>
    </w:p>
    <w:p w:rsidR="0043224B" w:rsidRPr="006B61D4" w:rsidRDefault="0043224B" w:rsidP="004322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:rsidR="0043224B" w:rsidRPr="006B61D4" w:rsidRDefault="0043224B" w:rsidP="004322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43224B" w:rsidRPr="006B61D4" w:rsidRDefault="0043224B" w:rsidP="0043224B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A.</w:t>
      </w:r>
      <w:r w:rsidRPr="006B61D4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ab/>
      </w:r>
      <w:r w:rsidRPr="006B61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schvaľuje</w:t>
      </w:r>
    </w:p>
    <w:p w:rsidR="0043224B" w:rsidRPr="006B61D4" w:rsidRDefault="0043224B" w:rsidP="0043224B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A.1.</w:t>
      </w:r>
      <w:r w:rsidRPr="006B61D4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Opatrenia na zlepšenie podnikateľského prostredia</w:t>
      </w:r>
      <w:r w:rsidR="00020870"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II.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43224B" w:rsidRPr="006B61D4" w:rsidRDefault="0043224B" w:rsidP="0043224B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B.</w:t>
      </w:r>
      <w:r w:rsidRPr="006B61D4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ab/>
      </w:r>
      <w:r w:rsidRPr="006B61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ukladá</w:t>
      </w:r>
    </w:p>
    <w:p w:rsidR="00020870" w:rsidRPr="006B61D4" w:rsidRDefault="00020870" w:rsidP="00020870">
      <w:pPr>
        <w:spacing w:before="80"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práce, sociálnych vecí a rodiny</w:t>
      </w:r>
    </w:p>
    <w:p w:rsidR="00020870" w:rsidRPr="006B61D4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B.1.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zrušiť povinnosť zamestnávateľa oznámiť pobočke Sociálnej poisťovne začiatok a skončenie čerpania materskej dovolenky alebo rodičovskej dovolenky zamestnancom do ôsmich dní od začiatku čerpania a do ôsmich dní od skončenia čerpania materskej dovolenky alebo rodičovskej dovolenky</w:t>
      </w:r>
    </w:p>
    <w:p w:rsidR="00020870" w:rsidRPr="006B61D4" w:rsidRDefault="00020870" w:rsidP="0002087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2018,</w:t>
      </w:r>
    </w:p>
    <w:p w:rsidR="00020870" w:rsidRPr="006B61D4" w:rsidRDefault="00020870" w:rsidP="0002087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20870" w:rsidRPr="00A92048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B.2.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6B61D4">
        <w:rPr>
          <w:rFonts w:ascii="Times New Roman" w:hAnsi="Times New Roman" w:cs="Times New Roman"/>
          <w:sz w:val="24"/>
          <w:szCs w:val="24"/>
        </w:rPr>
        <w:t xml:space="preserve">vydať usmernenie na riešenie nedorozumení, ktoré vznikajú </w:t>
      </w:r>
      <w:r w:rsidR="009543EB">
        <w:rPr>
          <w:rFonts w:ascii="Times New Roman" w:hAnsi="Times New Roman" w:cs="Times New Roman"/>
          <w:sz w:val="24"/>
          <w:szCs w:val="24"/>
        </w:rPr>
        <w:t>podľa</w:t>
      </w:r>
      <w:r w:rsidRPr="006B61D4">
        <w:rPr>
          <w:rFonts w:ascii="Times New Roman" w:hAnsi="Times New Roman" w:cs="Times New Roman"/>
          <w:sz w:val="24"/>
          <w:szCs w:val="24"/>
        </w:rPr>
        <w:t xml:space="preserve"> nariadenia vlády</w:t>
      </w:r>
      <w:r w:rsidR="00CF0A82">
        <w:rPr>
          <w:rFonts w:ascii="Times New Roman" w:hAnsi="Times New Roman" w:cs="Times New Roman"/>
          <w:sz w:val="24"/>
          <w:szCs w:val="24"/>
        </w:rPr>
        <w:t xml:space="preserve"> SR</w:t>
      </w:r>
      <w:r w:rsidRPr="006B61D4">
        <w:rPr>
          <w:rFonts w:ascii="Times New Roman" w:hAnsi="Times New Roman" w:cs="Times New Roman"/>
          <w:sz w:val="24"/>
          <w:szCs w:val="24"/>
        </w:rPr>
        <w:t xml:space="preserve"> </w:t>
      </w:r>
      <w:r w:rsidR="00F21F49">
        <w:rPr>
          <w:rFonts w:ascii="Times New Roman" w:hAnsi="Times New Roman" w:cs="Times New Roman"/>
          <w:sz w:val="24"/>
          <w:szCs w:val="24"/>
        </w:rPr>
        <w:t xml:space="preserve">č. </w:t>
      </w:r>
      <w:r w:rsidRPr="006B61D4">
        <w:rPr>
          <w:rFonts w:ascii="Times New Roman" w:hAnsi="Times New Roman" w:cs="Times New Roman"/>
          <w:sz w:val="24"/>
          <w:szCs w:val="24"/>
        </w:rPr>
        <w:t xml:space="preserve">396/2006 Z. z. o minimálnych bezpečnostných a zdravotných </w:t>
      </w:r>
      <w:r w:rsidRPr="00A92048">
        <w:rPr>
          <w:rFonts w:ascii="Times New Roman" w:hAnsi="Times New Roman" w:cs="Times New Roman"/>
          <w:sz w:val="24"/>
          <w:szCs w:val="24"/>
        </w:rPr>
        <w:t>požiadavkách na stavenisko za účelom vytvorenia jasných a </w:t>
      </w:r>
      <w:r w:rsidR="00CF0A82" w:rsidRPr="00A92048">
        <w:rPr>
          <w:rFonts w:ascii="Times New Roman" w:hAnsi="Times New Roman" w:cs="Times New Roman"/>
          <w:sz w:val="24"/>
          <w:szCs w:val="24"/>
        </w:rPr>
        <w:t xml:space="preserve">jednoznačných </w:t>
      </w:r>
      <w:r w:rsidRPr="00A92048">
        <w:rPr>
          <w:rFonts w:ascii="Times New Roman" w:hAnsi="Times New Roman" w:cs="Times New Roman"/>
          <w:sz w:val="24"/>
          <w:szCs w:val="24"/>
        </w:rPr>
        <w:t>pravidiel. O usmernení informovať všetky dotknuté organizácie prostredníctvom sociálnych partnerov a Národného inšpektorátu práce</w:t>
      </w:r>
    </w:p>
    <w:p w:rsidR="00020870" w:rsidRPr="00A92048" w:rsidRDefault="00020870" w:rsidP="00020870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2018,</w:t>
      </w:r>
    </w:p>
    <w:p w:rsidR="001B3750" w:rsidRPr="00A92048" w:rsidRDefault="001B3750" w:rsidP="00020870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1B3750" w:rsidRPr="00A92048" w:rsidRDefault="001B3750" w:rsidP="00662A29">
      <w:pPr>
        <w:spacing w:before="80" w:after="0" w:line="240" w:lineRule="auto"/>
        <w:ind w:left="1418" w:hanging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B.3.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7E024E">
        <w:rPr>
          <w:rFonts w:ascii="Times New Roman" w:eastAsia="Times New Roman" w:hAnsi="Times New Roman" w:cs="Times New Roman"/>
          <w:sz w:val="24"/>
          <w:szCs w:val="24"/>
        </w:rPr>
        <w:t>p</w:t>
      </w:r>
      <w:r w:rsidR="006240E4" w:rsidRPr="006240E4">
        <w:rPr>
          <w:rFonts w:ascii="Times New Roman" w:eastAsia="Times New Roman" w:hAnsi="Times New Roman" w:cs="Times New Roman"/>
          <w:sz w:val="24"/>
          <w:szCs w:val="24"/>
        </w:rPr>
        <w:t>redložiť do legislatívneho procesu návrh novely zákona č. 82/2005 Z. z. o nelegálnej práci a nelegálnom zamestnávaní, ktorou sa rozšíri výnimka z nelegálneho zamestnávania a nelegálnej práce priamych rodinných príslušníkov aj pre iné formy podnikania</w:t>
      </w:r>
    </w:p>
    <w:p w:rsidR="001B3750" w:rsidRPr="00A92048" w:rsidRDefault="001B3750" w:rsidP="001B375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31. </w:t>
      </w:r>
      <w:r w:rsidR="006240E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júla</w:t>
      </w:r>
      <w:r w:rsidR="006240E4"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</w:t>
      </w: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201</w:t>
      </w:r>
      <w:r w:rsidR="006240E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9</w:t>
      </w: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</w:p>
    <w:p w:rsidR="001B3750" w:rsidRPr="00A92048" w:rsidRDefault="001B3750" w:rsidP="00020870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20870" w:rsidRPr="00A92048" w:rsidRDefault="00020870" w:rsidP="00020870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C6651F" w:rsidRPr="00A92048" w:rsidRDefault="00C6651F" w:rsidP="00020870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20870" w:rsidRPr="00A92048" w:rsidRDefault="00020870" w:rsidP="00020870">
      <w:pPr>
        <w:spacing w:before="80"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</w:t>
      </w:r>
      <w:r w:rsidR="00F21F49" w:rsidRPr="00A920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erke</w:t>
      </w:r>
      <w:r w:rsidRPr="00A920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školstva, vedy, výskumu a športu</w:t>
      </w:r>
    </w:p>
    <w:p w:rsidR="00020870" w:rsidRPr="00A92048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odstrániť zákonom </w:t>
      </w:r>
      <w:r w:rsidR="00573711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u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stanovený termín (30. september) na predkladanie žiadosti o overenie spôsobilosti zamestnávateľa uchádzajúceho sa o vstup do systému duálneho vzdelávania</w:t>
      </w:r>
    </w:p>
    <w:p w:rsidR="00020870" w:rsidRPr="00A92048" w:rsidRDefault="00020870" w:rsidP="0002087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2018,</w:t>
      </w:r>
    </w:p>
    <w:p w:rsidR="00020870" w:rsidRPr="00A92048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20870" w:rsidRPr="00A92048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5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A92048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odstrániť zákonom </w:t>
      </w:r>
      <w:r w:rsidR="00573711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u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stanovenú povinnosť predkladať k žiadosti o overenie spôsobilosti zamestnávateľa uchádzajúceho sa o vstup do systému duálneho vzdelávania niektoré doklady v tých prípadoch, </w:t>
      </w:r>
      <w:r w:rsidR="0013116C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keď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táto informácia </w:t>
      </w:r>
      <w:r w:rsidR="0013116C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je 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dostupná vo verejne prístupných registroch. </w:t>
      </w:r>
      <w:r w:rsidR="0013116C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Č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estným </w:t>
      </w:r>
      <w:r w:rsidR="0013116C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vyhlásením nahradiť 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potvrdenie príslušného úradu</w:t>
      </w:r>
      <w:r w:rsidR="0013116C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že zamestnávateľ nemá v Slovenskej republike alebo </w:t>
      </w:r>
      <w:r w:rsidR="0013116C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v 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krajine svojho sídla daňové nedoplatky, nedoplatky na poistnom na verejné zdravotné poistenie, sociálne poistenie </w:t>
      </w:r>
      <w:r w:rsidRPr="00A92048">
        <w:rPr>
          <w:rFonts w:ascii="Times New Roman" w:hAnsi="Times New Roman" w:cs="Times New Roman"/>
          <w:sz w:val="24"/>
          <w:szCs w:val="24"/>
        </w:rPr>
        <w:t>a nedoplatky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povinných príspevkoch na starobné dôchodkové sporenie</w:t>
      </w:r>
    </w:p>
    <w:p w:rsidR="00020870" w:rsidRPr="00A92048" w:rsidRDefault="00020870" w:rsidP="0002087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2018,</w:t>
      </w:r>
    </w:p>
    <w:p w:rsidR="00020870" w:rsidRPr="00A92048" w:rsidRDefault="00020870" w:rsidP="0002087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20870" w:rsidRPr="00A92048" w:rsidRDefault="00020870" w:rsidP="00020870">
      <w:pPr>
        <w:spacing w:before="80" w:after="0" w:line="240" w:lineRule="auto"/>
        <w:ind w:left="1418" w:hanging="872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6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zaviesť cielené systémové nástroje zamerané na podporu zvyšovania zručností zamestnancov v oblasti informačných a komunikačných technológií</w:t>
      </w:r>
    </w:p>
    <w:p w:rsidR="00020870" w:rsidRPr="00A92048" w:rsidRDefault="00020870" w:rsidP="0002087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2018,</w:t>
      </w:r>
    </w:p>
    <w:p w:rsidR="00020870" w:rsidRPr="00A92048" w:rsidRDefault="00020870" w:rsidP="00020870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20870" w:rsidRPr="00A92048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ministrovi dopravy a výstavby</w:t>
      </w:r>
    </w:p>
    <w:p w:rsidR="00020870" w:rsidRPr="00A92048" w:rsidRDefault="00020870" w:rsidP="00020870">
      <w:pPr>
        <w:spacing w:before="80" w:after="0" w:line="240" w:lineRule="auto"/>
        <w:ind w:left="1418" w:hanging="872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7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zrušiť miestnu príslušnosť orgánu verejnej správy pri vydávaní inštruktorských preukazov pôsobiacich v autoškolách</w:t>
      </w:r>
    </w:p>
    <w:p w:rsidR="00020870" w:rsidRPr="00A92048" w:rsidRDefault="00020870" w:rsidP="00020870">
      <w:pPr>
        <w:spacing w:before="80" w:after="0" w:line="240" w:lineRule="auto"/>
        <w:ind w:left="1418" w:hanging="2"/>
        <w:jc w:val="both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30. júna 2020,</w:t>
      </w:r>
    </w:p>
    <w:p w:rsidR="00020870" w:rsidRPr="00A92048" w:rsidRDefault="00020870" w:rsidP="00020870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20870" w:rsidRPr="00A92048" w:rsidRDefault="00020870" w:rsidP="00020870">
      <w:pPr>
        <w:spacing w:before="80" w:after="0" w:line="240" w:lineRule="auto"/>
        <w:ind w:left="1418" w:hanging="872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8</w:t>
      </w:r>
      <w:r w:rsidR="00185C19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185C19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v spolupráci s ministerkou vnútra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zaviesť elektronickú službu pre vydanie karty vodiča do digitálneho </w:t>
      </w:r>
      <w:proofErr w:type="spellStart"/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tachografu</w:t>
      </w:r>
      <w:proofErr w:type="spellEnd"/>
    </w:p>
    <w:p w:rsidR="00020870" w:rsidRPr="00A92048" w:rsidRDefault="00020870" w:rsidP="00020870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202</w:t>
      </w:r>
      <w:r w:rsidR="0014658D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1</w:t>
      </w: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</w:p>
    <w:p w:rsidR="00020870" w:rsidRPr="00A92048" w:rsidRDefault="00020870" w:rsidP="00020870">
      <w:pPr>
        <w:spacing w:before="80"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20870" w:rsidRPr="00A92048" w:rsidRDefault="00020870" w:rsidP="00020870">
      <w:pPr>
        <w:spacing w:before="80" w:after="0" w:line="240" w:lineRule="auto"/>
        <w:ind w:left="1418" w:hanging="872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7E024E">
        <w:rPr>
          <w:rFonts w:ascii="Times New Roman" w:eastAsia="Times New Roman" w:hAnsi="Times New Roman" w:cs="Times New Roman"/>
          <w:sz w:val="24"/>
          <w:szCs w:val="24"/>
          <w:lang w:eastAsia="sk-SK"/>
        </w:rPr>
        <w:t>9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A92048">
        <w:rPr>
          <w:rFonts w:ascii="Times New Roman" w:hAnsi="Times New Roman" w:cs="Times New Roman"/>
          <w:sz w:val="24"/>
          <w:szCs w:val="24"/>
        </w:rPr>
        <w:t>v spolupráci s ministrom zahraničných vecí a </w:t>
      </w:r>
      <w:r w:rsidR="005835F1" w:rsidRPr="00A92048">
        <w:rPr>
          <w:rFonts w:ascii="Times New Roman" w:hAnsi="Times New Roman" w:cs="Times New Roman"/>
          <w:sz w:val="24"/>
          <w:szCs w:val="24"/>
        </w:rPr>
        <w:t>eur</w:t>
      </w:r>
      <w:r w:rsidRPr="00A92048">
        <w:rPr>
          <w:rFonts w:ascii="Times New Roman" w:hAnsi="Times New Roman" w:cs="Times New Roman"/>
          <w:sz w:val="24"/>
          <w:szCs w:val="24"/>
        </w:rPr>
        <w:t xml:space="preserve">ópskych záležitostí a ministrom hospodárstva 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zabezpečiť schválenie dohody medzi Spojenými štátmi americkými a </w:t>
      </w:r>
      <w:r w:rsidR="00453AA8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Slovenskou republikou </w:t>
      </w:r>
      <w:r w:rsidR="00DB746B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 jej zaradenie 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do prílohy 1 a prílohy 2 Dohody medzi Spojenými štátmi americkými a </w:t>
      </w:r>
      <w:r w:rsidR="005835F1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Eur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ópskym spoločenstvom o spolupráci v riadení bezpečnosti civilného letectva v platnom znení</w:t>
      </w:r>
    </w:p>
    <w:p w:rsidR="00020870" w:rsidRPr="00A92048" w:rsidRDefault="00020870" w:rsidP="00020870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2020,</w:t>
      </w:r>
    </w:p>
    <w:p w:rsidR="00020870" w:rsidRPr="00A92048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20870" w:rsidRPr="00A92048" w:rsidRDefault="00F21F49" w:rsidP="00020870">
      <w:pPr>
        <w:spacing w:before="80"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a </w:t>
      </w:r>
      <w:r w:rsidR="00020870" w:rsidRPr="00A920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životného prostredia</w:t>
      </w:r>
    </w:p>
    <w:p w:rsidR="00020870" w:rsidRPr="00A92048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="007E024E">
        <w:rPr>
          <w:rFonts w:ascii="Times New Roman" w:eastAsia="Times New Roman" w:hAnsi="Times New Roman" w:cs="Times New Roman"/>
          <w:sz w:val="24"/>
          <w:szCs w:val="24"/>
          <w:lang w:eastAsia="sk-SK"/>
        </w:rPr>
        <w:t>0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A92048"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odstrániť v tlačivách povinnosť použiť </w:t>
      </w:r>
      <w:r w:rsidR="0002140D">
        <w:rPr>
          <w:rFonts w:ascii="Times" w:hAnsi="Times" w:cs="Times"/>
          <w:sz w:val="25"/>
          <w:szCs w:val="25"/>
        </w:rPr>
        <w:t>odtlačok pečiatky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, pokiaľ má firma v Obchodnom registri SR uvedené, že pečiatku nepoužíva a upraviť postupy pre Slovenskú inšpekciu životného prostredia pre tieto prípady</w:t>
      </w:r>
    </w:p>
    <w:p w:rsidR="00020870" w:rsidRPr="00A92048" w:rsidRDefault="00020870" w:rsidP="0002087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mája 2018,</w:t>
      </w:r>
    </w:p>
    <w:p w:rsidR="00020870" w:rsidRPr="00A92048" w:rsidRDefault="00020870" w:rsidP="0002087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20870" w:rsidRPr="00A92048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="007E024E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6B47D7" w:rsidRPr="006B47D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pripraviť novelu zákona </w:t>
      </w:r>
      <w:r w:rsidR="00940161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č. 401/1998 Z. z. o poplatkoch </w:t>
      </w:r>
      <w:r w:rsidR="002834A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za znečisťovanie ovzdušia </w:t>
      </w:r>
      <w:r w:rsidR="00940161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v znení neskorších predpisov v nadväznosti na odsúhlasenú stratégiu ochrany ovzdušia</w:t>
      </w:r>
    </w:p>
    <w:p w:rsidR="00020870" w:rsidRPr="00A92048" w:rsidRDefault="00020870" w:rsidP="00020870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2019,</w:t>
      </w:r>
    </w:p>
    <w:p w:rsidR="00020870" w:rsidRPr="00A92048" w:rsidRDefault="00020870" w:rsidP="00020870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:rsidR="00020870" w:rsidRPr="006B61D4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="007E024E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zjednodušiť proces posudzovania vplyvov na životné prostredie podľa zákona č.</w:t>
      </w:r>
      <w:r w:rsidRPr="00A92048">
        <w:t> 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24/2006 Z. z. o posudzovaní vplyvov na životné prostredie a o zmene a doplnení niektorých zákonov so zreteľom na skrátenie lehôt posudzovania vplyvov na životné prostredie a riešenie oblastí 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opísaných v popise záťaže</w:t>
      </w:r>
    </w:p>
    <w:p w:rsidR="00020870" w:rsidRPr="006B61D4" w:rsidRDefault="00020870" w:rsidP="0002087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2019,</w:t>
      </w:r>
    </w:p>
    <w:p w:rsidR="00020870" w:rsidRPr="006B61D4" w:rsidRDefault="00020870" w:rsidP="00020870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:rsidR="00020870" w:rsidRPr="006B61D4" w:rsidRDefault="00020870" w:rsidP="00020870">
      <w:pPr>
        <w:spacing w:before="80"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pre investície a informatizáciu  </w:t>
      </w:r>
    </w:p>
    <w:p w:rsidR="00020870" w:rsidRPr="006B61D4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="007E024E">
        <w:rPr>
          <w:rFonts w:ascii="Times New Roman" w:eastAsia="Times New Roman" w:hAnsi="Times New Roman" w:cs="Times New Roman"/>
          <w:sz w:val="24"/>
          <w:szCs w:val="24"/>
          <w:lang w:eastAsia="sk-SK"/>
        </w:rPr>
        <w:t>3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6B61D4">
        <w:rPr>
          <w:rFonts w:ascii="Times New Roman" w:hAnsi="Times New Roman" w:cs="Times New Roman"/>
          <w:sz w:val="24"/>
          <w:szCs w:val="24"/>
        </w:rPr>
        <w:t xml:space="preserve">v spolupráci so zástupcami všetkých ústredných orgánov štátnej správy 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jednoduchou formou (napr. piktogramom) a v jednotnom formáte uvádzať na informačných tabuliach a ich webových sídlach </w:t>
      </w:r>
      <w:r w:rsidR="00453AA8">
        <w:rPr>
          <w:rFonts w:ascii="Times New Roman" w:eastAsia="Times New Roman" w:hAnsi="Times New Roman" w:cs="Times New Roman"/>
          <w:sz w:val="24"/>
          <w:szCs w:val="24"/>
          <w:lang w:eastAsia="sk-SK"/>
        </w:rPr>
        <w:t>zoznam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453AA8"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tlač</w:t>
      </w:r>
      <w:r w:rsidR="00453AA8">
        <w:rPr>
          <w:rFonts w:ascii="Times New Roman" w:eastAsia="Times New Roman" w:hAnsi="Times New Roman" w:cs="Times New Roman"/>
          <w:sz w:val="24"/>
          <w:szCs w:val="24"/>
          <w:lang w:eastAsia="sk-SK"/>
        </w:rPr>
        <w:t>ív</w:t>
      </w:r>
      <w:r w:rsidR="00453AA8"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="0008545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453AA8"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dokument</w:t>
      </w:r>
      <w:r w:rsidR="00453AA8">
        <w:rPr>
          <w:rFonts w:ascii="Times New Roman" w:eastAsia="Times New Roman" w:hAnsi="Times New Roman" w:cs="Times New Roman"/>
          <w:sz w:val="24"/>
          <w:szCs w:val="24"/>
          <w:lang w:eastAsia="sk-SK"/>
        </w:rPr>
        <w:t>ov</w:t>
      </w:r>
      <w:r w:rsidR="00085450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453AA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vrátane </w:t>
      </w:r>
      <w:r w:rsidR="00DB746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počtu 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potrebných originálov a </w:t>
      </w:r>
      <w:r w:rsidR="00453AA8"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potreb</w:t>
      </w:r>
      <w:r w:rsidR="00453AA8">
        <w:rPr>
          <w:rFonts w:ascii="Times New Roman" w:eastAsia="Times New Roman" w:hAnsi="Times New Roman" w:cs="Times New Roman"/>
          <w:sz w:val="24"/>
          <w:szCs w:val="24"/>
          <w:lang w:eastAsia="sk-SK"/>
        </w:rPr>
        <w:t>y</w:t>
      </w:r>
      <w:r w:rsidR="00453AA8"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02140D">
        <w:rPr>
          <w:rFonts w:ascii="Times New Roman" w:eastAsia="Times New Roman" w:hAnsi="Times New Roman" w:cs="Times New Roman"/>
          <w:sz w:val="24"/>
          <w:szCs w:val="24"/>
          <w:lang w:eastAsia="sk-SK"/>
        </w:rPr>
        <w:t>osvedčenia</w:t>
      </w:r>
      <w:r w:rsidR="0002140D"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podpisu</w:t>
      </w:r>
      <w:r w:rsidR="00453AA8">
        <w:rPr>
          <w:rFonts w:ascii="Times New Roman" w:eastAsia="Times New Roman" w:hAnsi="Times New Roman" w:cs="Times New Roman"/>
          <w:sz w:val="24"/>
          <w:szCs w:val="24"/>
          <w:lang w:eastAsia="sk-SK"/>
        </w:rPr>
        <w:t>, ktoré sa vyžadujú pri podaní tej ktorej žiadosti</w:t>
      </w:r>
    </w:p>
    <w:p w:rsidR="00020870" w:rsidRPr="006B61D4" w:rsidRDefault="00020870" w:rsidP="00020870">
      <w:pPr>
        <w:spacing w:before="80" w:after="0" w:line="240" w:lineRule="auto"/>
        <w:ind w:left="1701" w:hanging="285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30. júna 2019,</w:t>
      </w:r>
    </w:p>
    <w:p w:rsidR="00020870" w:rsidRPr="006B61D4" w:rsidRDefault="00020870" w:rsidP="00020870">
      <w:pPr>
        <w:spacing w:before="80"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020870" w:rsidRPr="006B61D4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="007E024E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zabezpečiť, aby štátne inštitúcie od </w:t>
      </w:r>
      <w:r w:rsidR="00006AB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fyzických </w:t>
      </w:r>
      <w:r w:rsidR="00DB746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osôb </w:t>
      </w:r>
      <w:r w:rsidR="00006AB1">
        <w:rPr>
          <w:rFonts w:ascii="Times New Roman" w:eastAsia="Times New Roman" w:hAnsi="Times New Roman" w:cs="Times New Roman"/>
          <w:sz w:val="24"/>
          <w:szCs w:val="24"/>
          <w:lang w:eastAsia="sk-SK"/>
        </w:rPr>
        <w:t>a právnických osôb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ďalej nepožadovali najčastejšie žiadané výpisy, potvrdenia a ďalšie dokumenty</w:t>
      </w:r>
      <w:r w:rsidR="00C36B0F" w:rsidRPr="00C36B0F">
        <w:t xml:space="preserve"> </w:t>
      </w:r>
      <w:r w:rsidR="00C36B0F" w:rsidRPr="00C36B0F">
        <w:rPr>
          <w:rFonts w:ascii="Times New Roman" w:eastAsia="Times New Roman" w:hAnsi="Times New Roman" w:cs="Times New Roman"/>
          <w:sz w:val="24"/>
          <w:szCs w:val="24"/>
          <w:lang w:eastAsia="sk-SK"/>
        </w:rPr>
        <w:t>podľa znenia opatrenia č. 1</w:t>
      </w:r>
      <w:r w:rsidR="00185C19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="00C36B0F" w:rsidRPr="00C36B0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vlastného materiálu</w:t>
      </w:r>
      <w:r w:rsidR="00006AB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020870" w:rsidRPr="006B61D4" w:rsidRDefault="00020870" w:rsidP="00020870">
      <w:pPr>
        <w:spacing w:before="80" w:after="0" w:line="240" w:lineRule="auto"/>
        <w:ind w:left="708" w:firstLine="720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2018,</w:t>
      </w:r>
    </w:p>
    <w:p w:rsidR="00020870" w:rsidRPr="006B61D4" w:rsidRDefault="00020870" w:rsidP="00020870">
      <w:pPr>
        <w:spacing w:before="80"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020870" w:rsidRPr="006B61D4" w:rsidRDefault="00020870" w:rsidP="00020870">
      <w:pPr>
        <w:spacing w:before="80"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spravodlivosti</w:t>
      </w:r>
    </w:p>
    <w:p w:rsidR="00020870" w:rsidRPr="006B61D4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="007E024E">
        <w:rPr>
          <w:rFonts w:ascii="Times New Roman" w:eastAsia="Times New Roman" w:hAnsi="Times New Roman" w:cs="Times New Roman"/>
          <w:sz w:val="24"/>
          <w:szCs w:val="24"/>
          <w:lang w:eastAsia="sk-SK"/>
        </w:rPr>
        <w:t>5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doplniť odborný výklad ustanovení zákona č. 315/2016 Z. z. o registri partnerov verejného sektora a o zmene a doplnení niektorých zákonov a zákona č.</w:t>
      </w:r>
      <w:r w:rsidR="0008545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297/2008</w:t>
      </w:r>
      <w:r w:rsidR="0008545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Z. z. o ochrane pred legalizáciou príjmov z trestnej činnosti a o ochrane pred financovaním terorizmu a o zmene a doplnení niektorých zákonov v znení neskorších predpisov opisujúcich postup identifikácie konečného užívateľa výhod v prípadoch, v ktorých ho nie je možné určiť výlučne postupom podľa jediného ustanovenia</w:t>
      </w:r>
    </w:p>
    <w:p w:rsidR="00020870" w:rsidRPr="006B61D4" w:rsidRDefault="00020870" w:rsidP="00020870">
      <w:pPr>
        <w:tabs>
          <w:tab w:val="left" w:pos="4002"/>
        </w:tabs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2018,</w:t>
      </w: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ab/>
      </w:r>
    </w:p>
    <w:p w:rsidR="00020870" w:rsidRPr="006B61D4" w:rsidRDefault="00020870" w:rsidP="00020870">
      <w:pPr>
        <w:spacing w:before="80"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20870" w:rsidRPr="006B61D4" w:rsidRDefault="00085450" w:rsidP="00020870">
      <w:pPr>
        <w:spacing w:before="80"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a </w:t>
      </w:r>
      <w:r w:rsidR="00020870"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financií</w:t>
      </w:r>
    </w:p>
    <w:p w:rsidR="00020870" w:rsidRPr="006B61D4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="007E024E">
        <w:rPr>
          <w:rFonts w:ascii="Times New Roman" w:eastAsia="Times New Roman" w:hAnsi="Times New Roman" w:cs="Times New Roman"/>
          <w:sz w:val="24"/>
          <w:szCs w:val="24"/>
          <w:lang w:eastAsia="sk-SK"/>
        </w:rPr>
        <w:t>6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zjednodušiť prístup k získaniu informácie o pridelenom daňovom identifikačnom čísle na portáli finančnej správy</w:t>
      </w:r>
    </w:p>
    <w:p w:rsidR="00020870" w:rsidRPr="006B61D4" w:rsidRDefault="00020870" w:rsidP="00020870">
      <w:pPr>
        <w:tabs>
          <w:tab w:val="left" w:pos="4002"/>
        </w:tabs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2019,</w:t>
      </w: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ab/>
      </w:r>
    </w:p>
    <w:p w:rsidR="00020870" w:rsidRPr="006B61D4" w:rsidRDefault="00020870" w:rsidP="00020870">
      <w:pPr>
        <w:spacing w:before="80"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20870" w:rsidRPr="006B61D4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C6651F"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="007E024E">
        <w:rPr>
          <w:rFonts w:ascii="Times New Roman" w:eastAsia="Times New Roman" w:hAnsi="Times New Roman" w:cs="Times New Roman"/>
          <w:sz w:val="24"/>
          <w:szCs w:val="24"/>
          <w:lang w:eastAsia="sk-SK"/>
        </w:rPr>
        <w:t>7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006AB1">
        <w:rPr>
          <w:rFonts w:ascii="Times New Roman" w:eastAsia="Times New Roman" w:hAnsi="Times New Roman" w:cs="Times New Roman"/>
          <w:sz w:val="24"/>
          <w:szCs w:val="24"/>
          <w:lang w:eastAsia="sk-SK"/>
        </w:rPr>
        <w:t>legislatívne upraviť </w:t>
      </w:r>
      <w:r w:rsidR="00006AB1" w:rsidRPr="00B8675F">
        <w:rPr>
          <w:rFonts w:ascii="Times New Roman" w:eastAsia="Times New Roman" w:hAnsi="Times New Roman" w:cs="Times New Roman"/>
          <w:sz w:val="24"/>
          <w:szCs w:val="24"/>
          <w:lang w:eastAsia="sk-SK"/>
        </w:rPr>
        <w:t>mechanizm</w:t>
      </w:r>
      <w:r w:rsidR="00006AB1">
        <w:rPr>
          <w:rFonts w:ascii="Times New Roman" w:eastAsia="Times New Roman" w:hAnsi="Times New Roman" w:cs="Times New Roman"/>
          <w:sz w:val="24"/>
          <w:szCs w:val="24"/>
          <w:lang w:eastAsia="sk-SK"/>
        </w:rPr>
        <w:t>us</w:t>
      </w:r>
      <w:r w:rsidR="00006AB1" w:rsidRPr="00B8675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riešenia sporov týkajúcich sa </w:t>
      </w:r>
      <w:r w:rsidR="00006AB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dvojitého </w:t>
      </w:r>
      <w:r w:rsidR="00006AB1" w:rsidRPr="00B8675F">
        <w:rPr>
          <w:rFonts w:ascii="Times New Roman" w:eastAsia="Times New Roman" w:hAnsi="Times New Roman" w:cs="Times New Roman"/>
          <w:sz w:val="24"/>
          <w:szCs w:val="24"/>
          <w:lang w:eastAsia="sk-SK"/>
        </w:rPr>
        <w:t>zdanenia</w:t>
      </w:r>
    </w:p>
    <w:p w:rsidR="00020870" w:rsidRDefault="00020870" w:rsidP="00020870">
      <w:pPr>
        <w:spacing w:before="80" w:after="0" w:line="240" w:lineRule="auto"/>
        <w:ind w:left="1701" w:hanging="285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30. júna 2019,</w:t>
      </w:r>
    </w:p>
    <w:p w:rsidR="001B3750" w:rsidRDefault="001B3750" w:rsidP="00020870">
      <w:pPr>
        <w:spacing w:before="80" w:after="0" w:line="240" w:lineRule="auto"/>
        <w:ind w:left="1701" w:hanging="285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020870" w:rsidRPr="006B61D4" w:rsidRDefault="00020870" w:rsidP="00020870">
      <w:pPr>
        <w:spacing w:before="80"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hospodárstva</w:t>
      </w:r>
    </w:p>
    <w:p w:rsidR="00020870" w:rsidRPr="006B61D4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7E024E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="007D29F3">
        <w:rPr>
          <w:rFonts w:ascii="Times New Roman" w:eastAsia="Times New Roman" w:hAnsi="Times New Roman" w:cs="Times New Roman"/>
          <w:sz w:val="24"/>
          <w:szCs w:val="24"/>
          <w:lang w:eastAsia="sk-SK"/>
        </w:rPr>
        <w:t>8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zabezpečiť lepšiu informovanosť o poskytovaní regionálnej investičnej pomoci v</w:t>
      </w:r>
      <w:r w:rsidR="00E712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najmenej rozvinutých </w:t>
      </w:r>
      <w:r w:rsidR="00C36B0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okresoch </w:t>
      </w:r>
      <w:r w:rsidR="00E712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020870" w:rsidRPr="006B61D4" w:rsidRDefault="00020870" w:rsidP="0002087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2019,</w:t>
      </w:r>
    </w:p>
    <w:p w:rsidR="00020870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90A0C" w:rsidRDefault="00690A0C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0" w:name="_GoBack"/>
      <w:bookmarkEnd w:id="0"/>
    </w:p>
    <w:p w:rsidR="005346A6" w:rsidRPr="006B61D4" w:rsidRDefault="005346A6" w:rsidP="005346A6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B.</w:t>
      </w:r>
      <w:r w:rsidR="007D29F3">
        <w:rPr>
          <w:rFonts w:ascii="Times New Roman" w:eastAsia="Times New Roman" w:hAnsi="Times New Roman" w:cs="Times New Roman"/>
          <w:sz w:val="24"/>
          <w:szCs w:val="24"/>
          <w:lang w:eastAsia="sk-SK"/>
        </w:rPr>
        <w:t>19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hAnsi="Times New Roman" w:cs="Times New Roman"/>
          <w:sz w:val="24"/>
          <w:szCs w:val="24"/>
        </w:rPr>
        <w:t>r</w:t>
      </w:r>
      <w:r w:rsidRPr="0030446C">
        <w:rPr>
          <w:rFonts w:ascii="Times New Roman" w:hAnsi="Times New Roman" w:cs="Times New Roman"/>
          <w:sz w:val="24"/>
          <w:szCs w:val="24"/>
        </w:rPr>
        <w:t>ealizovať aktivity zamerané na šírenie povedomia o generačnej výmene a</w:t>
      </w:r>
      <w:r w:rsidR="00C36B0F">
        <w:rPr>
          <w:rFonts w:ascii="Times New Roman" w:hAnsi="Times New Roman" w:cs="Times New Roman"/>
          <w:sz w:val="24"/>
          <w:szCs w:val="24"/>
        </w:rPr>
        <w:t> </w:t>
      </w:r>
      <w:r w:rsidRPr="0030446C">
        <w:rPr>
          <w:rFonts w:ascii="Times New Roman" w:hAnsi="Times New Roman" w:cs="Times New Roman"/>
          <w:sz w:val="24"/>
          <w:szCs w:val="24"/>
        </w:rPr>
        <w:t>transfere spoločností</w:t>
      </w:r>
    </w:p>
    <w:p w:rsidR="005346A6" w:rsidRPr="006B61D4" w:rsidRDefault="005346A6" w:rsidP="005346A6">
      <w:pPr>
        <w:tabs>
          <w:tab w:val="left" w:pos="4002"/>
        </w:tabs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</w:t>
      </w: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ab/>
      </w:r>
    </w:p>
    <w:p w:rsidR="005346A6" w:rsidRPr="0054578A" w:rsidRDefault="005346A6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5346A6" w:rsidRPr="0054578A" w:rsidRDefault="005346A6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54578A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7D29F3">
        <w:rPr>
          <w:rFonts w:ascii="Times New Roman" w:eastAsia="Times New Roman" w:hAnsi="Times New Roman" w:cs="Times New Roman"/>
          <w:sz w:val="24"/>
          <w:szCs w:val="24"/>
          <w:lang w:eastAsia="sk-SK"/>
        </w:rPr>
        <w:t>20</w:t>
      </w:r>
      <w:r w:rsidRPr="0054578A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54578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6656DF" w:rsidRPr="0054578A">
        <w:rPr>
          <w:rFonts w:ascii="Times New Roman" w:hAnsi="Times New Roman" w:cs="Times New Roman"/>
          <w:sz w:val="24"/>
          <w:szCs w:val="24"/>
        </w:rPr>
        <w:t>vytvoriť podporný nástroj pre zvládnutie generačnej výmeny v rodinných podnikoch</w:t>
      </w:r>
    </w:p>
    <w:p w:rsidR="005346A6" w:rsidRDefault="005346A6" w:rsidP="006C08F2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</w:t>
      </w: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</w:p>
    <w:p w:rsidR="005346A6" w:rsidRDefault="005346A6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5346A6" w:rsidRDefault="00F274AE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7D29F3">
        <w:rPr>
          <w:rFonts w:ascii="Times New Roman" w:eastAsia="Times New Roman" w:hAnsi="Times New Roman" w:cs="Times New Roman"/>
          <w:sz w:val="24"/>
          <w:szCs w:val="24"/>
          <w:lang w:eastAsia="sk-SK"/>
        </w:rPr>
        <w:t>21</w:t>
      </w:r>
      <w:r w:rsidR="001B3750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1B375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1B3750">
        <w:rPr>
          <w:rFonts w:ascii="Times New Roman" w:hAnsi="Times New Roman" w:cs="Times New Roman"/>
          <w:sz w:val="24"/>
          <w:szCs w:val="24"/>
        </w:rPr>
        <w:t>podporiť export</w:t>
      </w:r>
      <w:r w:rsidR="001B3750" w:rsidRPr="0030446C">
        <w:rPr>
          <w:rFonts w:ascii="Times New Roman" w:hAnsi="Times New Roman" w:cs="Times New Roman"/>
          <w:sz w:val="24"/>
          <w:szCs w:val="24"/>
        </w:rPr>
        <w:t xml:space="preserve"> slovenských </w:t>
      </w:r>
      <w:proofErr w:type="spellStart"/>
      <w:r w:rsidR="001B3750" w:rsidRPr="0030446C">
        <w:rPr>
          <w:rFonts w:ascii="Times New Roman" w:hAnsi="Times New Roman" w:cs="Times New Roman"/>
          <w:sz w:val="24"/>
          <w:szCs w:val="24"/>
        </w:rPr>
        <w:t>franchisingových</w:t>
      </w:r>
      <w:proofErr w:type="spellEnd"/>
      <w:r w:rsidR="001B3750" w:rsidRPr="0030446C">
        <w:rPr>
          <w:rFonts w:ascii="Times New Roman" w:hAnsi="Times New Roman" w:cs="Times New Roman"/>
          <w:sz w:val="24"/>
          <w:szCs w:val="24"/>
        </w:rPr>
        <w:t xml:space="preserve"> konceptov</w:t>
      </w:r>
    </w:p>
    <w:p w:rsidR="001B3750" w:rsidRDefault="001B3750" w:rsidP="001B3750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8</w:t>
      </w: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</w:p>
    <w:p w:rsidR="001B3750" w:rsidRDefault="001B375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20870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7D29F3">
        <w:rPr>
          <w:rFonts w:ascii="Times New Roman" w:eastAsia="Times New Roman" w:hAnsi="Times New Roman" w:cs="Times New Roman"/>
          <w:sz w:val="24"/>
          <w:szCs w:val="24"/>
          <w:lang w:eastAsia="sk-SK"/>
        </w:rPr>
        <w:t>22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informáciu o plnení opatrení na zlepšenie podnikateľského prostredia</w:t>
      </w:r>
      <w:r w:rsidR="00D40A6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predložiť na rokovanie vlády SR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Správe o stave podnikateľského prostredia v Slovenskej republike</w:t>
      </w:r>
    </w:p>
    <w:p w:rsidR="00020870" w:rsidRPr="006B61D4" w:rsidRDefault="00020870" w:rsidP="0002087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ab/>
        <w:t>do 31. marca</w:t>
      </w:r>
      <w:r w:rsidR="00D40A60" w:rsidRPr="00D40A60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 </w:t>
      </w:r>
      <w:r w:rsidR="00D40A60" w:rsidRPr="006B61D4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každoročne</w:t>
      </w:r>
      <w:r w:rsidRPr="006B61D4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,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D40A60" w:rsidRDefault="00D40A60" w:rsidP="00D40A60">
      <w:pPr>
        <w:spacing w:before="80"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D40A60" w:rsidRPr="006B61D4" w:rsidRDefault="00D40A60" w:rsidP="00D40A60">
      <w:pPr>
        <w:spacing w:before="80"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predsedovi Úradu pre normalizáciu, metrológiu a skúšobníctvo</w:t>
      </w:r>
    </w:p>
    <w:p w:rsidR="00D40A60" w:rsidRPr="006B61D4" w:rsidRDefault="00D40A60" w:rsidP="00D40A6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7D29F3">
        <w:rPr>
          <w:rFonts w:ascii="Times New Roman" w:eastAsia="Times New Roman" w:hAnsi="Times New Roman" w:cs="Times New Roman"/>
          <w:sz w:val="24"/>
          <w:szCs w:val="24"/>
          <w:lang w:eastAsia="sk-SK"/>
        </w:rPr>
        <w:t>23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znížiť poplatky za sprístupnenie obsahu technických noriem prevzatých do sústavy slovenských technických noriem, formou prezenčného štúdia v </w:t>
      </w:r>
      <w:r w:rsidRPr="006B61D4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Národnom informačnom stredisku pre technickú normalizáciu v Bratislave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v spolupracujúcich knižniciach</w:t>
      </w:r>
    </w:p>
    <w:p w:rsidR="00D40A60" w:rsidRPr="006B61D4" w:rsidRDefault="00D40A60" w:rsidP="00D40A6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2018,</w:t>
      </w:r>
    </w:p>
    <w:p w:rsidR="00D40A60" w:rsidRPr="006B61D4" w:rsidRDefault="00D40A60" w:rsidP="00D40A60">
      <w:pPr>
        <w:spacing w:before="80" w:after="0" w:line="240" w:lineRule="auto"/>
        <w:ind w:left="1418" w:hanging="2"/>
        <w:outlineLvl w:val="3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:rsidR="00D40A60" w:rsidRPr="006B61D4" w:rsidRDefault="00D40A60" w:rsidP="00D40A60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7D29F3">
        <w:rPr>
          <w:rFonts w:ascii="Times New Roman" w:eastAsia="Times New Roman" w:hAnsi="Times New Roman" w:cs="Times New Roman"/>
          <w:sz w:val="24"/>
          <w:szCs w:val="24"/>
          <w:lang w:eastAsia="sk-SK"/>
        </w:rPr>
        <w:t>24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navýšiť počet vydaných slovenských technických noriem prekladom v štát</w:t>
      </w:r>
      <w:r w:rsidR="009B6B2F">
        <w:rPr>
          <w:rFonts w:ascii="Times New Roman" w:eastAsia="Times New Roman" w:hAnsi="Times New Roman" w:cs="Times New Roman"/>
          <w:sz w:val="24"/>
          <w:szCs w:val="24"/>
          <w:lang w:eastAsia="sk-SK"/>
        </w:rPr>
        <w:t>n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om jazyku na úroveň minimálne 15 % z celkového počtu vydaných slovenských technických noriem ročne</w:t>
      </w:r>
    </w:p>
    <w:p w:rsidR="00D32337" w:rsidRDefault="00D40A60" w:rsidP="004A2ACB">
      <w:pPr>
        <w:spacing w:before="120" w:after="0" w:line="240" w:lineRule="auto"/>
        <w:ind w:left="1418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30. júna 2019</w:t>
      </w:r>
      <w:r w:rsidR="00C41A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každoročne</w:t>
      </w: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</w:p>
    <w:p w:rsidR="00D32337" w:rsidRDefault="00D32337" w:rsidP="004A2ACB">
      <w:pPr>
        <w:spacing w:before="120" w:after="0" w:line="240" w:lineRule="auto"/>
        <w:ind w:left="1418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:rsidR="00D40A60" w:rsidRPr="006B61D4" w:rsidRDefault="00D40A60" w:rsidP="00D40A6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a </w:t>
      </w: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financií</w:t>
      </w:r>
    </w:p>
    <w:p w:rsidR="00085450" w:rsidRDefault="00085450" w:rsidP="0002087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a </w:t>
      </w: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ministrovi životného prostredia </w:t>
      </w:r>
    </w:p>
    <w:p w:rsidR="00BC563C" w:rsidRPr="006B61D4" w:rsidRDefault="00BC563C" w:rsidP="00BC563C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pre investície a informatizáciu  </w:t>
      </w:r>
    </w:p>
    <w:p w:rsidR="00BC563C" w:rsidRDefault="00BC563C" w:rsidP="0002087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ministerke</w:t>
      </w: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školstva, vedy, výskumu a športu </w:t>
      </w:r>
    </w:p>
    <w:p w:rsidR="00020870" w:rsidRPr="006B61D4" w:rsidRDefault="009D0D65" w:rsidP="0002087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ministerke</w:t>
      </w:r>
      <w:r w:rsidR="00020870"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vnútra</w:t>
      </w:r>
    </w:p>
    <w:p w:rsidR="00020870" w:rsidRPr="006B61D4" w:rsidRDefault="00020870" w:rsidP="0002087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práce, sociálnych vecí a rodiny</w:t>
      </w:r>
    </w:p>
    <w:p w:rsidR="00020870" w:rsidRPr="006B61D4" w:rsidRDefault="00020870" w:rsidP="0002087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dopravy a výstavby</w:t>
      </w:r>
    </w:p>
    <w:p w:rsidR="00020870" w:rsidRPr="006B61D4" w:rsidRDefault="00020870" w:rsidP="0002087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spravodlivosti</w:t>
      </w:r>
    </w:p>
    <w:p w:rsidR="00D40A60" w:rsidRPr="006B61D4" w:rsidRDefault="00D40A60" w:rsidP="0002087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predsedovi </w:t>
      </w: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Úradu pre normalizáciu, metrológiu a skúšobníctvo</w:t>
      </w:r>
    </w:p>
    <w:p w:rsidR="00020870" w:rsidRPr="006B61D4" w:rsidRDefault="00020870" w:rsidP="00020870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B.</w:t>
      </w:r>
      <w:r w:rsidR="007D29F3">
        <w:rPr>
          <w:rFonts w:ascii="Times New Roman" w:eastAsia="Times New Roman" w:hAnsi="Times New Roman" w:cs="Times New Roman"/>
          <w:sz w:val="24"/>
          <w:szCs w:val="24"/>
          <w:lang w:eastAsia="sk-SK"/>
        </w:rPr>
        <w:t>25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predložiť ministrovi hospodárstva informáciu o plnení opatrení na zlepšenie podnikateľského prostredia</w:t>
      </w:r>
      <w:r w:rsidR="00BC563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II.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020870" w:rsidRDefault="00020870" w:rsidP="00020870">
      <w:pPr>
        <w:spacing w:before="120" w:after="0" w:line="240" w:lineRule="auto"/>
        <w:ind w:left="1418" w:hanging="2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do 31. </w:t>
      </w:r>
      <w:r w:rsidR="00D40A60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j</w:t>
      </w:r>
      <w:r w:rsidRPr="006B61D4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anuára</w:t>
      </w:r>
      <w:r w:rsidR="00D40A60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 </w:t>
      </w:r>
      <w:r w:rsidR="00D40A60" w:rsidRPr="006B61D4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každoročne</w:t>
      </w:r>
      <w:r w:rsidR="00BB098C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,</w:t>
      </w:r>
    </w:p>
    <w:p w:rsidR="00CC581F" w:rsidRPr="006B61D4" w:rsidRDefault="00CC581F" w:rsidP="00CC581F">
      <w:pPr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:rsidR="00C6651F" w:rsidRDefault="00C6651F" w:rsidP="006C08F2">
      <w:pPr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 xml:space="preserve">C.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ab/>
        <w:t>odporúča</w:t>
      </w:r>
    </w:p>
    <w:p w:rsidR="00C6651F" w:rsidRDefault="00C6651F" w:rsidP="00020870">
      <w:pPr>
        <w:spacing w:before="120" w:after="0" w:line="240" w:lineRule="auto"/>
        <w:ind w:left="567" w:hanging="2"/>
        <w:jc w:val="both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</w:pPr>
    </w:p>
    <w:p w:rsidR="00BA7B95" w:rsidRDefault="00185C19" w:rsidP="00BA7B95">
      <w:pPr>
        <w:spacing w:after="120" w:line="240" w:lineRule="auto"/>
        <w:ind w:left="1418" w:hanging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ministerke</w:t>
      </w:r>
      <w:r w:rsidR="00BA7B9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vnútra</w:t>
      </w:r>
    </w:p>
    <w:p w:rsidR="00BA7B95" w:rsidRPr="00F82611" w:rsidRDefault="00BA7B95" w:rsidP="00BA7B95">
      <w:pPr>
        <w:spacing w:after="120" w:line="240" w:lineRule="auto"/>
        <w:ind w:left="1418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826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C.1. </w:t>
      </w:r>
      <w:r w:rsidRPr="00F82611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v spolupráci s ministrom práce sociálnych vecí a rodiny analyzovať súčasné postupy </w:t>
      </w:r>
      <w:r w:rsidR="006C08F2">
        <w:rPr>
          <w:rFonts w:ascii="Times New Roman" w:eastAsia="Times New Roman" w:hAnsi="Times New Roman" w:cs="Times New Roman"/>
          <w:sz w:val="24"/>
          <w:szCs w:val="24"/>
          <w:lang w:eastAsia="sk-SK"/>
        </w:rPr>
        <w:t>udeľovania</w:t>
      </w:r>
      <w:r w:rsidR="00DB746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prechodných pobytov cudzincov </w:t>
      </w:r>
      <w:r w:rsidRPr="00F826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 cieľom navrhnúť </w:t>
      </w:r>
      <w:r w:rsidRPr="00F82611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technicko-organizačné opatrenia na zlepšenie podmienok v oblasti pobytu cudzincov</w:t>
      </w:r>
      <w:r w:rsidR="00AA7A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území Slovenskej republiky</w:t>
      </w:r>
      <w:r w:rsidRPr="00F826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 súlade s platnou legislatívou</w:t>
      </w:r>
    </w:p>
    <w:p w:rsidR="00BA7B95" w:rsidRPr="00F82611" w:rsidRDefault="00BA7B95" w:rsidP="00BA7B95">
      <w:pPr>
        <w:spacing w:after="120" w:line="240" w:lineRule="auto"/>
        <w:ind w:left="1418" w:hanging="2"/>
        <w:jc w:val="both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F82611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2018,</w:t>
      </w:r>
    </w:p>
    <w:p w:rsidR="00BA7B95" w:rsidRPr="00F82611" w:rsidRDefault="00BA7B95" w:rsidP="00BA7B95">
      <w:pPr>
        <w:spacing w:after="120" w:line="240" w:lineRule="auto"/>
        <w:ind w:left="1418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7B95" w:rsidRPr="00F82611" w:rsidRDefault="00BA7B95" w:rsidP="00BA7B95">
      <w:pPr>
        <w:pStyle w:val="Odsekzoznamu"/>
        <w:spacing w:after="120"/>
        <w:ind w:left="1418" w:hanging="851"/>
        <w:rPr>
          <w:rFonts w:ascii="Times New Roman" w:hAnsi="Times New Roman" w:cs="Times New Roman"/>
          <w:sz w:val="24"/>
          <w:szCs w:val="24"/>
        </w:rPr>
      </w:pPr>
      <w:r w:rsidRPr="00F82611">
        <w:rPr>
          <w:rFonts w:ascii="Times New Roman" w:hAnsi="Times New Roman" w:cs="Times New Roman"/>
          <w:sz w:val="24"/>
          <w:szCs w:val="24"/>
        </w:rPr>
        <w:t>C.2.</w:t>
      </w:r>
      <w:r w:rsidRPr="00F82611">
        <w:rPr>
          <w:rFonts w:ascii="Times New Roman" w:hAnsi="Times New Roman" w:cs="Times New Roman"/>
          <w:sz w:val="24"/>
          <w:szCs w:val="24"/>
        </w:rPr>
        <w:tab/>
      </w:r>
      <w:r w:rsidR="00B001AD">
        <w:rPr>
          <w:rFonts w:ascii="Times New Roman" w:hAnsi="Times New Roman" w:cs="Times New Roman"/>
          <w:sz w:val="24"/>
          <w:szCs w:val="24"/>
        </w:rPr>
        <w:t xml:space="preserve">v spolupráci s ministrom spravodlivosti </w:t>
      </w:r>
      <w:r w:rsidRPr="00F82611">
        <w:rPr>
          <w:rFonts w:ascii="Times New Roman" w:hAnsi="Times New Roman" w:cs="Times New Roman"/>
          <w:sz w:val="24"/>
          <w:szCs w:val="24"/>
        </w:rPr>
        <w:t>spracovať analýzu mo</w:t>
      </w:r>
      <w:r w:rsidRPr="00F826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žnosti systémového prepojenia </w:t>
      </w:r>
      <w:r w:rsidRPr="00F82611">
        <w:rPr>
          <w:rStyle w:val="st1"/>
          <w:rFonts w:ascii="Times New Roman" w:hAnsi="Times New Roman" w:cs="Times New Roman"/>
          <w:color w:val="000000" w:themeColor="text1"/>
          <w:sz w:val="24"/>
          <w:szCs w:val="24"/>
        </w:rPr>
        <w:t>Notárskeho centrálneho registra záložných práv</w:t>
      </w:r>
      <w:r w:rsidRPr="00F826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 systémom </w:t>
      </w:r>
      <w:r w:rsidRPr="00F82611">
        <w:rPr>
          <w:rFonts w:ascii="Times New Roman" w:hAnsi="Times New Roman" w:cs="Times New Roman"/>
          <w:sz w:val="24"/>
          <w:szCs w:val="24"/>
        </w:rPr>
        <w:t xml:space="preserve">evidencia vozidiel s cieľom navrhnúť novú </w:t>
      </w:r>
      <w:proofErr w:type="spellStart"/>
      <w:r w:rsidRPr="00F82611">
        <w:rPr>
          <w:rFonts w:ascii="Times New Roman" w:hAnsi="Times New Roman" w:cs="Times New Roman"/>
          <w:sz w:val="24"/>
          <w:szCs w:val="24"/>
        </w:rPr>
        <w:t>eGOV</w:t>
      </w:r>
      <w:proofErr w:type="spellEnd"/>
      <w:r w:rsidRPr="00F82611">
        <w:rPr>
          <w:rFonts w:ascii="Times New Roman" w:hAnsi="Times New Roman" w:cs="Times New Roman"/>
          <w:sz w:val="24"/>
          <w:szCs w:val="24"/>
        </w:rPr>
        <w:t xml:space="preserve"> službu na potvrdenie zhodnosti držiteľa a vlastníka vozidla, ako aj vedených exekučných a iných blokácií, záložných a iných </w:t>
      </w:r>
      <w:proofErr w:type="spellStart"/>
      <w:r w:rsidRPr="00F82611">
        <w:rPr>
          <w:rFonts w:ascii="Times New Roman" w:hAnsi="Times New Roman" w:cs="Times New Roman"/>
          <w:sz w:val="24"/>
          <w:szCs w:val="24"/>
        </w:rPr>
        <w:t>ť</w:t>
      </w:r>
      <w:r w:rsidR="00DB746B">
        <w:rPr>
          <w:rFonts w:ascii="Times New Roman" w:hAnsi="Times New Roman" w:cs="Times New Roman"/>
          <w:sz w:val="24"/>
          <w:szCs w:val="24"/>
        </w:rPr>
        <w:t>a</w:t>
      </w:r>
      <w:r w:rsidRPr="00F82611">
        <w:rPr>
          <w:rFonts w:ascii="Times New Roman" w:hAnsi="Times New Roman" w:cs="Times New Roman"/>
          <w:sz w:val="24"/>
          <w:szCs w:val="24"/>
        </w:rPr>
        <w:t>rch</w:t>
      </w:r>
      <w:proofErr w:type="spellEnd"/>
      <w:r w:rsidRPr="00F82611">
        <w:rPr>
          <w:rFonts w:ascii="Times New Roman" w:hAnsi="Times New Roman" w:cs="Times New Roman"/>
          <w:sz w:val="24"/>
          <w:szCs w:val="24"/>
        </w:rPr>
        <w:t xml:space="preserve"> na vozidlách. Navrhnúť zmenu legislatívy zrušením zákazu zabezpečovacieho prevodu vlastníckeho práva na hnuteľné veci pri spotrebiteľských zmluvách</w:t>
      </w:r>
    </w:p>
    <w:p w:rsidR="00BA7B95" w:rsidRPr="006B61D4" w:rsidRDefault="00BA7B95" w:rsidP="00BA7B95">
      <w:pPr>
        <w:spacing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2018,</w:t>
      </w:r>
    </w:p>
    <w:p w:rsidR="00BA7B95" w:rsidRDefault="00BA7B95" w:rsidP="00BA7B95">
      <w:pPr>
        <w:spacing w:after="120" w:line="240" w:lineRule="auto"/>
        <w:ind w:left="1418" w:hanging="851"/>
        <w:rPr>
          <w:rFonts w:ascii="Times New Roman" w:hAnsi="Times New Roman" w:cs="Times New Roman"/>
          <w:sz w:val="24"/>
          <w:szCs w:val="24"/>
        </w:rPr>
      </w:pPr>
    </w:p>
    <w:p w:rsidR="00BA7B95" w:rsidRPr="00F82611" w:rsidRDefault="00BA7B95" w:rsidP="00BA7B95">
      <w:pPr>
        <w:spacing w:after="120" w:line="240" w:lineRule="auto"/>
        <w:ind w:left="1418" w:hanging="85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F82611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ministrovi spravodlivosti</w:t>
      </w:r>
    </w:p>
    <w:p w:rsidR="00BA7B95" w:rsidRDefault="00BA7B95" w:rsidP="00BA7B95">
      <w:pPr>
        <w:spacing w:after="120" w:line="240" w:lineRule="auto"/>
        <w:ind w:left="1418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82611">
        <w:rPr>
          <w:rFonts w:ascii="Times New Roman" w:eastAsia="Times New Roman" w:hAnsi="Times New Roman" w:cs="Times New Roman"/>
          <w:sz w:val="24"/>
          <w:szCs w:val="24"/>
          <w:lang w:eastAsia="sk-SK"/>
        </w:rPr>
        <w:t>C.3.</w:t>
      </w:r>
      <w:r w:rsidRPr="00F82611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Pr="00F82611">
        <w:rPr>
          <w:rFonts w:ascii="Times New Roman" w:eastAsia="Times New Roman" w:hAnsi="Times New Roman" w:cs="Times New Roman"/>
          <w:sz w:val="24"/>
          <w:szCs w:val="24"/>
          <w:lang w:eastAsia="sk-SK"/>
        </w:rPr>
        <w:t>nalyzovať a vyhodnotiť podnety podnikateľského prostredia týkajúce sa registra partnerov verejného sektora a na základe odbornej diskusie navrhnúť potrebné zmeny zákona č. 315/2016 Z. z. o registri partnerov verejného sektora a o zmene a doplnení niektorých zákonov v znení zákona č. 38/2017 Z. z.</w:t>
      </w:r>
    </w:p>
    <w:p w:rsidR="00BA7B95" w:rsidRPr="006B61D4" w:rsidRDefault="00BA7B95" w:rsidP="00BA7B95">
      <w:pPr>
        <w:spacing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2018,</w:t>
      </w:r>
    </w:p>
    <w:p w:rsidR="00BA7B95" w:rsidRPr="00F82611" w:rsidRDefault="00BA7B95" w:rsidP="00BA7B95">
      <w:pPr>
        <w:spacing w:after="12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BA7B95" w:rsidRPr="00F82611" w:rsidRDefault="00BA7B95" w:rsidP="00BA7B95">
      <w:pPr>
        <w:spacing w:after="120" w:line="240" w:lineRule="auto"/>
        <w:ind w:left="1418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82611">
        <w:rPr>
          <w:rFonts w:ascii="Times New Roman" w:eastAsia="Times New Roman" w:hAnsi="Times New Roman" w:cs="Times New Roman"/>
          <w:sz w:val="24"/>
          <w:szCs w:val="24"/>
          <w:lang w:eastAsia="sk-SK"/>
        </w:rPr>
        <w:t>C.4.</w:t>
      </w:r>
      <w:r w:rsidRPr="00F82611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</w:t>
      </w:r>
      <w:r w:rsidRPr="00F82611">
        <w:rPr>
          <w:rFonts w:ascii="Times New Roman" w:eastAsia="Times New Roman" w:hAnsi="Times New Roman" w:cs="Times New Roman"/>
          <w:sz w:val="24"/>
          <w:szCs w:val="24"/>
          <w:lang w:eastAsia="sk-SK"/>
        </w:rPr>
        <w:t>rehodnotiť právnu úpravu bezúhonnosti právnických osôb a navrhnúť zmeny osobitných zákonov upravujúcich bezúhonnosť právnických osôb</w:t>
      </w:r>
    </w:p>
    <w:p w:rsidR="00BA7B95" w:rsidRPr="006B61D4" w:rsidRDefault="00BA7B95" w:rsidP="00BA7B95">
      <w:pPr>
        <w:spacing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2018,</w:t>
      </w:r>
    </w:p>
    <w:p w:rsidR="00BA7B95" w:rsidRDefault="00BA7B95" w:rsidP="00BA7B95">
      <w:pPr>
        <w:spacing w:after="120" w:line="240" w:lineRule="auto"/>
        <w:ind w:left="1418" w:hanging="85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7B95" w:rsidRPr="00F82611" w:rsidRDefault="00185C19" w:rsidP="00BA7B95">
      <w:pPr>
        <w:spacing w:after="120" w:line="240" w:lineRule="auto"/>
        <w:ind w:left="1418" w:hanging="85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podpredsedovi vlády a </w:t>
      </w:r>
      <w:r w:rsidR="00BA7B95" w:rsidRPr="00F82611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ministrovi financií</w:t>
      </w:r>
    </w:p>
    <w:p w:rsidR="00BA7B95" w:rsidRPr="00182144" w:rsidRDefault="00BA7B95" w:rsidP="00BA7B95">
      <w:pPr>
        <w:spacing w:after="120" w:line="240" w:lineRule="auto"/>
        <w:ind w:left="1418" w:hanging="85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</w:pPr>
      <w:r w:rsidRPr="001821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C.5.</w:t>
      </w:r>
      <w:r w:rsidRPr="001821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ab/>
        <w:t>vypracovať analýzu efektivity daňovej zábezpeky na DPH</w:t>
      </w:r>
    </w:p>
    <w:p w:rsidR="00BA7B95" w:rsidRPr="006B61D4" w:rsidRDefault="00BA7B95" w:rsidP="00BA7B95">
      <w:pPr>
        <w:spacing w:after="120" w:line="240" w:lineRule="auto"/>
        <w:ind w:left="1418" w:hanging="2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decembra 2018</w:t>
      </w:r>
      <w:r w:rsidR="00BB098C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.</w:t>
      </w:r>
    </w:p>
    <w:p w:rsidR="00C6651F" w:rsidRPr="006B61D4" w:rsidRDefault="00C6651F" w:rsidP="00020870">
      <w:pPr>
        <w:spacing w:before="120" w:after="0" w:line="240" w:lineRule="auto"/>
        <w:ind w:left="567" w:hanging="2"/>
        <w:jc w:val="both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</w:pPr>
    </w:p>
    <w:p w:rsidR="00BC563C" w:rsidRPr="00BC563C" w:rsidRDefault="00020870" w:rsidP="00BC563C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Vykonajú:</w:t>
      </w:r>
      <w:r w:rsidRPr="006B61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="00BC563C" w:rsidRPr="00BC563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podpredseda vlády a minister financií</w:t>
      </w:r>
    </w:p>
    <w:p w:rsidR="00D32337" w:rsidRDefault="00BC563C" w:rsidP="000961DE">
      <w:pPr>
        <w:keepNext/>
        <w:spacing w:after="0" w:line="240" w:lineRule="auto"/>
        <w:ind w:left="1418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podpredseda vlády a </w:t>
      </w: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 životného prostredia</w:t>
      </w:r>
    </w:p>
    <w:p w:rsidR="00D32337" w:rsidRDefault="00020870" w:rsidP="000961DE">
      <w:pPr>
        <w:keepNext/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podpredseda vlády pre investície a informatizáciu  </w:t>
      </w:r>
    </w:p>
    <w:p w:rsidR="00BC563C" w:rsidRDefault="00BC563C" w:rsidP="00020870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 zahraničných vecí a </w:t>
      </w:r>
      <w:r w:rsidR="005835F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eur</w:t>
      </w: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ópskych záležitostí </w:t>
      </w:r>
    </w:p>
    <w:p w:rsidR="00020870" w:rsidRPr="006B61D4" w:rsidRDefault="00020870" w:rsidP="00020870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</w:t>
      </w:r>
      <w:r w:rsidR="00185C19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ka</w:t>
      </w: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vnútra</w:t>
      </w:r>
    </w:p>
    <w:p w:rsidR="00BC563C" w:rsidRPr="006B61D4" w:rsidRDefault="00BC563C" w:rsidP="00BC563C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 hospodárstva</w:t>
      </w:r>
    </w:p>
    <w:p w:rsidR="00BC563C" w:rsidRDefault="00BC563C" w:rsidP="00020870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minister dopravy a výstavby </w:t>
      </w:r>
    </w:p>
    <w:p w:rsidR="00BC563C" w:rsidRPr="006B61D4" w:rsidRDefault="00BC563C" w:rsidP="00BC563C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 spravodlivosti</w:t>
      </w:r>
    </w:p>
    <w:p w:rsidR="00020870" w:rsidRPr="006B61D4" w:rsidRDefault="00020870" w:rsidP="00020870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 práce, sociálnych vecí a rodiny</w:t>
      </w:r>
    </w:p>
    <w:p w:rsidR="00BC563C" w:rsidRDefault="00BC563C" w:rsidP="00020870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ka</w:t>
      </w: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školstva, vedy, výskumu a športu</w:t>
      </w:r>
      <w:r w:rsidRPr="006B61D4" w:rsidDel="00BC563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p w:rsidR="006F28E4" w:rsidRDefault="00D40A60" w:rsidP="000961DE">
      <w:pPr>
        <w:keepNext/>
        <w:spacing w:after="0" w:line="240" w:lineRule="auto"/>
        <w:ind w:left="1414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predsed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</w:t>
      </w:r>
      <w:r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020870"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Úradu pre normalizáciu, metrológiu a</w:t>
      </w:r>
      <w:r w:rsidR="003E50D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  <w:r w:rsidR="00020870" w:rsidRPr="006B61D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skúšobníctvo</w:t>
      </w:r>
    </w:p>
    <w:p w:rsidR="003E50D3" w:rsidRPr="006B61D4" w:rsidRDefault="003E50D3" w:rsidP="000961DE">
      <w:pPr>
        <w:keepNext/>
        <w:spacing w:after="0" w:line="240" w:lineRule="auto"/>
        <w:ind w:left="1414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sectPr w:rsidR="003E50D3" w:rsidRPr="006B61D4" w:rsidSect="003E50D3">
      <w:footerReference w:type="default" r:id="rId11"/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FA9" w:rsidRDefault="00CD6FA9">
      <w:pPr>
        <w:spacing w:after="0" w:line="240" w:lineRule="auto"/>
      </w:pPr>
      <w:r>
        <w:separator/>
      </w:r>
    </w:p>
  </w:endnote>
  <w:endnote w:type="continuationSeparator" w:id="0">
    <w:p w:rsidR="00CD6FA9" w:rsidRDefault="00CD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FA9" w:rsidRPr="00C858AA" w:rsidRDefault="00CD6FA9" w:rsidP="00D2712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FA9" w:rsidRDefault="00CD6FA9">
      <w:pPr>
        <w:spacing w:after="0" w:line="240" w:lineRule="auto"/>
      </w:pPr>
      <w:r>
        <w:separator/>
      </w:r>
    </w:p>
  </w:footnote>
  <w:footnote w:type="continuationSeparator" w:id="0">
    <w:p w:rsidR="00CD6FA9" w:rsidRDefault="00CD6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3in;height:3in" o:bullet="t"/>
    </w:pict>
  </w:numPicBullet>
  <w:numPicBullet w:numPicBulletId="1">
    <w:pict>
      <v:shape id="_x0000_i1135" type="#_x0000_t75" style="width:3in;height:3in" o:bullet="t"/>
    </w:pict>
  </w:numPicBullet>
  <w:numPicBullet w:numPicBulletId="2">
    <w:pict>
      <v:shape id="_x0000_i1136" type="#_x0000_t75" style="width:3in;height:3in" o:bullet="t"/>
    </w:pict>
  </w:numPicBullet>
  <w:numPicBullet w:numPicBulletId="3">
    <w:pict>
      <v:shape id="_x0000_i1137" type="#_x0000_t75" style="width:3in;height:3in" o:bullet="t"/>
    </w:pict>
  </w:numPicBullet>
  <w:abstractNum w:abstractNumId="0">
    <w:nsid w:val="00B26A24"/>
    <w:multiLevelType w:val="hybridMultilevel"/>
    <w:tmpl w:val="53347F76"/>
    <w:lvl w:ilvl="0" w:tplc="CCCE7818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9640DE"/>
    <w:multiLevelType w:val="hybridMultilevel"/>
    <w:tmpl w:val="B5947F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40BAE"/>
    <w:multiLevelType w:val="hybridMultilevel"/>
    <w:tmpl w:val="0096D1DE"/>
    <w:lvl w:ilvl="0" w:tplc="8864039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94868"/>
    <w:multiLevelType w:val="hybridMultilevel"/>
    <w:tmpl w:val="DAD81A0C"/>
    <w:lvl w:ilvl="0" w:tplc="0BAC0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261E3"/>
    <w:multiLevelType w:val="hybridMultilevel"/>
    <w:tmpl w:val="D362E61E"/>
    <w:lvl w:ilvl="0" w:tplc="041B000F">
      <w:start w:val="1"/>
      <w:numFmt w:val="decimal"/>
      <w:lvlText w:val="%1.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6A441C5"/>
    <w:multiLevelType w:val="multilevel"/>
    <w:tmpl w:val="A3EE765C"/>
    <w:lvl w:ilvl="0">
      <w:start w:val="1"/>
      <w:numFmt w:val="bullet"/>
      <w:lvlText w:val=""/>
      <w:lvlPicBulletId w:val="2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6">
    <w:nsid w:val="18290CF8"/>
    <w:multiLevelType w:val="hybridMultilevel"/>
    <w:tmpl w:val="86969596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C7955"/>
    <w:multiLevelType w:val="hybridMultilevel"/>
    <w:tmpl w:val="E94EE6BC"/>
    <w:lvl w:ilvl="0" w:tplc="8DE88EB2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146" w:hanging="360"/>
      </w:pPr>
    </w:lvl>
    <w:lvl w:ilvl="2" w:tplc="041B001B" w:tentative="1">
      <w:start w:val="1"/>
      <w:numFmt w:val="lowerRoman"/>
      <w:lvlText w:val="%3."/>
      <w:lvlJc w:val="right"/>
      <w:pPr>
        <w:ind w:left="1866" w:hanging="180"/>
      </w:pPr>
    </w:lvl>
    <w:lvl w:ilvl="3" w:tplc="041B000F" w:tentative="1">
      <w:start w:val="1"/>
      <w:numFmt w:val="decimal"/>
      <w:lvlText w:val="%4."/>
      <w:lvlJc w:val="left"/>
      <w:pPr>
        <w:ind w:left="2586" w:hanging="360"/>
      </w:pPr>
    </w:lvl>
    <w:lvl w:ilvl="4" w:tplc="041B0019" w:tentative="1">
      <w:start w:val="1"/>
      <w:numFmt w:val="lowerLetter"/>
      <w:lvlText w:val="%5."/>
      <w:lvlJc w:val="left"/>
      <w:pPr>
        <w:ind w:left="3306" w:hanging="360"/>
      </w:pPr>
    </w:lvl>
    <w:lvl w:ilvl="5" w:tplc="041B001B" w:tentative="1">
      <w:start w:val="1"/>
      <w:numFmt w:val="lowerRoman"/>
      <w:lvlText w:val="%6."/>
      <w:lvlJc w:val="right"/>
      <w:pPr>
        <w:ind w:left="4026" w:hanging="180"/>
      </w:pPr>
    </w:lvl>
    <w:lvl w:ilvl="6" w:tplc="041B000F" w:tentative="1">
      <w:start w:val="1"/>
      <w:numFmt w:val="decimal"/>
      <w:lvlText w:val="%7."/>
      <w:lvlJc w:val="left"/>
      <w:pPr>
        <w:ind w:left="4746" w:hanging="360"/>
      </w:pPr>
    </w:lvl>
    <w:lvl w:ilvl="7" w:tplc="041B0019" w:tentative="1">
      <w:start w:val="1"/>
      <w:numFmt w:val="lowerLetter"/>
      <w:lvlText w:val="%8."/>
      <w:lvlJc w:val="left"/>
      <w:pPr>
        <w:ind w:left="5466" w:hanging="360"/>
      </w:pPr>
    </w:lvl>
    <w:lvl w:ilvl="8" w:tplc="041B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1AB84E13"/>
    <w:multiLevelType w:val="hybridMultilevel"/>
    <w:tmpl w:val="E91A4ED4"/>
    <w:lvl w:ilvl="0" w:tplc="D68686F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64BD5"/>
    <w:multiLevelType w:val="hybridMultilevel"/>
    <w:tmpl w:val="BF0CC8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31B23"/>
    <w:multiLevelType w:val="hybridMultilevel"/>
    <w:tmpl w:val="52865ED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EBCA42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5B187E"/>
    <w:multiLevelType w:val="hybridMultilevel"/>
    <w:tmpl w:val="4BA0B5C0"/>
    <w:lvl w:ilvl="0" w:tplc="95A214D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34239"/>
    <w:multiLevelType w:val="hybridMultilevel"/>
    <w:tmpl w:val="7E5C1558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3024FF"/>
    <w:multiLevelType w:val="multilevel"/>
    <w:tmpl w:val="054EF0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25904ED7"/>
    <w:multiLevelType w:val="hybridMultilevel"/>
    <w:tmpl w:val="FE00ED64"/>
    <w:lvl w:ilvl="0" w:tplc="DED6533E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5">
    <w:nsid w:val="29C40915"/>
    <w:multiLevelType w:val="hybridMultilevel"/>
    <w:tmpl w:val="58A87B0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AFE1B5B"/>
    <w:multiLevelType w:val="hybridMultilevel"/>
    <w:tmpl w:val="22EAF10E"/>
    <w:lvl w:ilvl="0" w:tplc="64405090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>
    <w:nsid w:val="2B2B44E6"/>
    <w:multiLevelType w:val="hybridMultilevel"/>
    <w:tmpl w:val="EA066F4C"/>
    <w:lvl w:ilvl="0" w:tplc="F3300EF4">
      <w:start w:val="1"/>
      <w:numFmt w:val="lowerLetter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5E3ABA"/>
    <w:multiLevelType w:val="hybridMultilevel"/>
    <w:tmpl w:val="CC7E86DC"/>
    <w:lvl w:ilvl="0" w:tplc="D8A0F6AC">
      <w:start w:val="4200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384736F7"/>
    <w:multiLevelType w:val="multilevel"/>
    <w:tmpl w:val="DC3EC4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38640D63"/>
    <w:multiLevelType w:val="hybridMultilevel"/>
    <w:tmpl w:val="9168DE78"/>
    <w:lvl w:ilvl="0" w:tplc="1FBE4098">
      <w:start w:val="18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>
    <w:nsid w:val="38B81862"/>
    <w:multiLevelType w:val="multilevel"/>
    <w:tmpl w:val="A3EE765C"/>
    <w:lvl w:ilvl="0">
      <w:start w:val="1"/>
      <w:numFmt w:val="bullet"/>
      <w:lvlText w:val=""/>
      <w:lvlPicBulletId w:val="3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22">
    <w:nsid w:val="3E5337DD"/>
    <w:multiLevelType w:val="hybridMultilevel"/>
    <w:tmpl w:val="71184A1A"/>
    <w:lvl w:ilvl="0" w:tplc="857EBB28">
      <w:start w:val="2"/>
      <w:numFmt w:val="bullet"/>
      <w:lvlText w:val="-"/>
      <w:lvlJc w:val="left"/>
      <w:pPr>
        <w:ind w:left="1647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3">
    <w:nsid w:val="4B8D2BB3"/>
    <w:multiLevelType w:val="hybridMultilevel"/>
    <w:tmpl w:val="F53CBDF8"/>
    <w:lvl w:ilvl="0" w:tplc="69E61EF4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24">
    <w:nsid w:val="4D101B15"/>
    <w:multiLevelType w:val="hybridMultilevel"/>
    <w:tmpl w:val="669021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E46293"/>
    <w:multiLevelType w:val="hybridMultilevel"/>
    <w:tmpl w:val="B1A807DA"/>
    <w:lvl w:ilvl="0" w:tplc="D1DEE4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574D67"/>
    <w:multiLevelType w:val="hybridMultilevel"/>
    <w:tmpl w:val="6BA8AED0"/>
    <w:styleLink w:val="Dash"/>
    <w:lvl w:ilvl="0" w:tplc="0B9CCA38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43CA954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5E9B68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0DCD8C8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1EA266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C56DCE6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312D754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1A13B6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300B206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51061FCA"/>
    <w:multiLevelType w:val="hybridMultilevel"/>
    <w:tmpl w:val="E41E0C36"/>
    <w:lvl w:ilvl="0" w:tplc="041B000F">
      <w:start w:val="1"/>
      <w:numFmt w:val="decimal"/>
      <w:lvlText w:val="%1."/>
      <w:lvlJc w:val="left"/>
      <w:pPr>
        <w:ind w:left="1088" w:hanging="360"/>
      </w:pPr>
    </w:lvl>
    <w:lvl w:ilvl="1" w:tplc="041B0019" w:tentative="1">
      <w:start w:val="1"/>
      <w:numFmt w:val="lowerLetter"/>
      <w:lvlText w:val="%2."/>
      <w:lvlJc w:val="left"/>
      <w:pPr>
        <w:ind w:left="1808" w:hanging="360"/>
      </w:pPr>
    </w:lvl>
    <w:lvl w:ilvl="2" w:tplc="041B001B" w:tentative="1">
      <w:start w:val="1"/>
      <w:numFmt w:val="lowerRoman"/>
      <w:lvlText w:val="%3."/>
      <w:lvlJc w:val="right"/>
      <w:pPr>
        <w:ind w:left="2528" w:hanging="180"/>
      </w:pPr>
    </w:lvl>
    <w:lvl w:ilvl="3" w:tplc="041B000F" w:tentative="1">
      <w:start w:val="1"/>
      <w:numFmt w:val="decimal"/>
      <w:lvlText w:val="%4."/>
      <w:lvlJc w:val="left"/>
      <w:pPr>
        <w:ind w:left="3248" w:hanging="360"/>
      </w:pPr>
    </w:lvl>
    <w:lvl w:ilvl="4" w:tplc="041B0019" w:tentative="1">
      <w:start w:val="1"/>
      <w:numFmt w:val="lowerLetter"/>
      <w:lvlText w:val="%5."/>
      <w:lvlJc w:val="left"/>
      <w:pPr>
        <w:ind w:left="3968" w:hanging="360"/>
      </w:pPr>
    </w:lvl>
    <w:lvl w:ilvl="5" w:tplc="041B001B" w:tentative="1">
      <w:start w:val="1"/>
      <w:numFmt w:val="lowerRoman"/>
      <w:lvlText w:val="%6."/>
      <w:lvlJc w:val="right"/>
      <w:pPr>
        <w:ind w:left="4688" w:hanging="180"/>
      </w:pPr>
    </w:lvl>
    <w:lvl w:ilvl="6" w:tplc="041B000F" w:tentative="1">
      <w:start w:val="1"/>
      <w:numFmt w:val="decimal"/>
      <w:lvlText w:val="%7."/>
      <w:lvlJc w:val="left"/>
      <w:pPr>
        <w:ind w:left="5408" w:hanging="360"/>
      </w:pPr>
    </w:lvl>
    <w:lvl w:ilvl="7" w:tplc="041B0019" w:tentative="1">
      <w:start w:val="1"/>
      <w:numFmt w:val="lowerLetter"/>
      <w:lvlText w:val="%8."/>
      <w:lvlJc w:val="left"/>
      <w:pPr>
        <w:ind w:left="6128" w:hanging="360"/>
      </w:pPr>
    </w:lvl>
    <w:lvl w:ilvl="8" w:tplc="041B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29">
    <w:nsid w:val="540E5B59"/>
    <w:multiLevelType w:val="hybridMultilevel"/>
    <w:tmpl w:val="981ACA34"/>
    <w:lvl w:ilvl="0" w:tplc="69CAD6EC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0">
    <w:nsid w:val="5B38416E"/>
    <w:multiLevelType w:val="hybridMultilevel"/>
    <w:tmpl w:val="BBEAA70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484C89"/>
    <w:multiLevelType w:val="hybridMultilevel"/>
    <w:tmpl w:val="079C4A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EBCA42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EA167D"/>
    <w:multiLevelType w:val="multilevel"/>
    <w:tmpl w:val="054EF0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3">
    <w:nsid w:val="5E110EE7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ECF6758"/>
    <w:multiLevelType w:val="hybridMultilevel"/>
    <w:tmpl w:val="DADA570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4E908DE"/>
    <w:multiLevelType w:val="hybridMultilevel"/>
    <w:tmpl w:val="A0DED040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6B16CAB"/>
    <w:multiLevelType w:val="hybridMultilevel"/>
    <w:tmpl w:val="6852AB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C85AA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81B297A"/>
    <w:multiLevelType w:val="hybridMultilevel"/>
    <w:tmpl w:val="918878F8"/>
    <w:lvl w:ilvl="0" w:tplc="29C27254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9">
    <w:nsid w:val="6D84395D"/>
    <w:multiLevelType w:val="hybridMultilevel"/>
    <w:tmpl w:val="A2EE11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54457D"/>
    <w:multiLevelType w:val="hybridMultilevel"/>
    <w:tmpl w:val="FEC43A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624313"/>
    <w:multiLevelType w:val="hybridMultilevel"/>
    <w:tmpl w:val="501A6014"/>
    <w:lvl w:ilvl="0" w:tplc="CE064F5E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42">
    <w:nsid w:val="717A134F"/>
    <w:multiLevelType w:val="hybridMultilevel"/>
    <w:tmpl w:val="DF2E9144"/>
    <w:lvl w:ilvl="0" w:tplc="8BC2FEA6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43">
    <w:nsid w:val="73E01903"/>
    <w:multiLevelType w:val="hybridMultilevel"/>
    <w:tmpl w:val="FF6EE5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401BDE"/>
    <w:multiLevelType w:val="hybridMultilevel"/>
    <w:tmpl w:val="4BA0B5C0"/>
    <w:lvl w:ilvl="0" w:tplc="95A214D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6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>
    <w:nsid w:val="7CF05AE2"/>
    <w:multiLevelType w:val="hybridMultilevel"/>
    <w:tmpl w:val="1BFA9914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BC3888"/>
    <w:multiLevelType w:val="hybridMultilevel"/>
    <w:tmpl w:val="8B9E91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EBCA42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08270E"/>
    <w:multiLevelType w:val="hybridMultilevel"/>
    <w:tmpl w:val="B7BE73DC"/>
    <w:lvl w:ilvl="0" w:tplc="21A4D44A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num w:numId="1">
    <w:abstractNumId w:val="45"/>
    <w:lvlOverride w:ilvl="0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31"/>
  </w:num>
  <w:num w:numId="5">
    <w:abstractNumId w:val="43"/>
  </w:num>
  <w:num w:numId="6">
    <w:abstractNumId w:val="22"/>
  </w:num>
  <w:num w:numId="7">
    <w:abstractNumId w:val="5"/>
  </w:num>
  <w:num w:numId="8">
    <w:abstractNumId w:val="21"/>
  </w:num>
  <w:num w:numId="9">
    <w:abstractNumId w:val="46"/>
  </w:num>
  <w:num w:numId="10">
    <w:abstractNumId w:val="20"/>
  </w:num>
  <w:num w:numId="11">
    <w:abstractNumId w:val="26"/>
  </w:num>
  <w:num w:numId="12">
    <w:abstractNumId w:val="15"/>
  </w:num>
  <w:num w:numId="13">
    <w:abstractNumId w:val="34"/>
  </w:num>
  <w:num w:numId="14">
    <w:abstractNumId w:val="35"/>
  </w:num>
  <w:num w:numId="15">
    <w:abstractNumId w:val="24"/>
  </w:num>
  <w:num w:numId="16">
    <w:abstractNumId w:val="39"/>
  </w:num>
  <w:num w:numId="17">
    <w:abstractNumId w:val="40"/>
  </w:num>
  <w:num w:numId="18">
    <w:abstractNumId w:val="28"/>
  </w:num>
  <w:num w:numId="19">
    <w:abstractNumId w:val="37"/>
  </w:num>
  <w:num w:numId="20">
    <w:abstractNumId w:val="44"/>
  </w:num>
  <w:num w:numId="21">
    <w:abstractNumId w:val="27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2"/>
  </w:num>
  <w:num w:numId="25">
    <w:abstractNumId w:val="47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9"/>
  </w:num>
  <w:num w:numId="29">
    <w:abstractNumId w:val="25"/>
  </w:num>
  <w:num w:numId="30">
    <w:abstractNumId w:val="2"/>
  </w:num>
  <w:num w:numId="31">
    <w:abstractNumId w:val="36"/>
  </w:num>
  <w:num w:numId="32">
    <w:abstractNumId w:val="0"/>
  </w:num>
  <w:num w:numId="33">
    <w:abstractNumId w:val="6"/>
  </w:num>
  <w:num w:numId="34">
    <w:abstractNumId w:val="44"/>
    <w:lvlOverride w:ilvl="0">
      <w:startOverride w:val="1"/>
    </w:lvlOverride>
  </w:num>
  <w:num w:numId="35">
    <w:abstractNumId w:val="44"/>
    <w:lvlOverride w:ilvl="0">
      <w:startOverride w:val="1"/>
    </w:lvlOverride>
  </w:num>
  <w:num w:numId="36">
    <w:abstractNumId w:val="33"/>
  </w:num>
  <w:num w:numId="37">
    <w:abstractNumId w:val="13"/>
  </w:num>
  <w:num w:numId="38">
    <w:abstractNumId w:val="10"/>
  </w:num>
  <w:num w:numId="39">
    <w:abstractNumId w:val="8"/>
  </w:num>
  <w:num w:numId="40">
    <w:abstractNumId w:val="30"/>
  </w:num>
  <w:num w:numId="41">
    <w:abstractNumId w:val="4"/>
  </w:num>
  <w:num w:numId="42">
    <w:abstractNumId w:val="11"/>
  </w:num>
  <w:num w:numId="43">
    <w:abstractNumId w:val="48"/>
  </w:num>
  <w:num w:numId="44">
    <w:abstractNumId w:val="42"/>
  </w:num>
  <w:num w:numId="45">
    <w:abstractNumId w:val="23"/>
  </w:num>
  <w:num w:numId="46">
    <w:abstractNumId w:val="38"/>
  </w:num>
  <w:num w:numId="47">
    <w:abstractNumId w:val="49"/>
  </w:num>
  <w:num w:numId="48">
    <w:abstractNumId w:val="41"/>
  </w:num>
  <w:num w:numId="49">
    <w:abstractNumId w:val="29"/>
  </w:num>
  <w:num w:numId="50">
    <w:abstractNumId w:val="16"/>
  </w:num>
  <w:num w:numId="51">
    <w:abstractNumId w:val="14"/>
  </w:num>
  <w:num w:numId="52">
    <w:abstractNumId w:val="18"/>
  </w:num>
  <w:num w:numId="53">
    <w:abstractNumId w:val="3"/>
  </w:num>
  <w:num w:numId="54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2952"/>
    <w:rsid w:val="00006AB1"/>
    <w:rsid w:val="00013553"/>
    <w:rsid w:val="000143E4"/>
    <w:rsid w:val="00014BFE"/>
    <w:rsid w:val="00020870"/>
    <w:rsid w:val="00020C9B"/>
    <w:rsid w:val="0002140D"/>
    <w:rsid w:val="00021D5B"/>
    <w:rsid w:val="000309D8"/>
    <w:rsid w:val="0003124C"/>
    <w:rsid w:val="00031B49"/>
    <w:rsid w:val="00033FD9"/>
    <w:rsid w:val="0003443C"/>
    <w:rsid w:val="000357E7"/>
    <w:rsid w:val="0003652F"/>
    <w:rsid w:val="00040FB0"/>
    <w:rsid w:val="00044304"/>
    <w:rsid w:val="00044C56"/>
    <w:rsid w:val="000511FB"/>
    <w:rsid w:val="00053886"/>
    <w:rsid w:val="000564D1"/>
    <w:rsid w:val="000576D8"/>
    <w:rsid w:val="00060BE5"/>
    <w:rsid w:val="000616C3"/>
    <w:rsid w:val="000631B5"/>
    <w:rsid w:val="00063524"/>
    <w:rsid w:val="000636A8"/>
    <w:rsid w:val="00066859"/>
    <w:rsid w:val="0006716D"/>
    <w:rsid w:val="00070C05"/>
    <w:rsid w:val="00071D64"/>
    <w:rsid w:val="00072531"/>
    <w:rsid w:val="00072847"/>
    <w:rsid w:val="00082237"/>
    <w:rsid w:val="0008264A"/>
    <w:rsid w:val="00085450"/>
    <w:rsid w:val="00092719"/>
    <w:rsid w:val="000943BE"/>
    <w:rsid w:val="00095A13"/>
    <w:rsid w:val="000961DE"/>
    <w:rsid w:val="000A13CA"/>
    <w:rsid w:val="000A2134"/>
    <w:rsid w:val="000A221F"/>
    <w:rsid w:val="000A28F8"/>
    <w:rsid w:val="000A33FF"/>
    <w:rsid w:val="000A36ED"/>
    <w:rsid w:val="000B10D5"/>
    <w:rsid w:val="000B7013"/>
    <w:rsid w:val="000C2D95"/>
    <w:rsid w:val="000C5B74"/>
    <w:rsid w:val="000C7B31"/>
    <w:rsid w:val="000D13A3"/>
    <w:rsid w:val="000D20A7"/>
    <w:rsid w:val="000D2265"/>
    <w:rsid w:val="000D2BED"/>
    <w:rsid w:val="000D52B8"/>
    <w:rsid w:val="000D6EA6"/>
    <w:rsid w:val="000D719D"/>
    <w:rsid w:val="000D7329"/>
    <w:rsid w:val="000E0D07"/>
    <w:rsid w:val="000E178B"/>
    <w:rsid w:val="000E6AD2"/>
    <w:rsid w:val="000F05E1"/>
    <w:rsid w:val="000F22F5"/>
    <w:rsid w:val="000F3BAB"/>
    <w:rsid w:val="000F5EFE"/>
    <w:rsid w:val="000F6FCC"/>
    <w:rsid w:val="001002E7"/>
    <w:rsid w:val="0010322F"/>
    <w:rsid w:val="00104A52"/>
    <w:rsid w:val="0011083F"/>
    <w:rsid w:val="00117DCC"/>
    <w:rsid w:val="00120456"/>
    <w:rsid w:val="00121D42"/>
    <w:rsid w:val="0012458F"/>
    <w:rsid w:val="00124CD8"/>
    <w:rsid w:val="00125E30"/>
    <w:rsid w:val="00126FE7"/>
    <w:rsid w:val="00127A5A"/>
    <w:rsid w:val="00130089"/>
    <w:rsid w:val="0013116C"/>
    <w:rsid w:val="00131903"/>
    <w:rsid w:val="00131C9A"/>
    <w:rsid w:val="00132781"/>
    <w:rsid w:val="00132B78"/>
    <w:rsid w:val="001343D5"/>
    <w:rsid w:val="00135339"/>
    <w:rsid w:val="001378E6"/>
    <w:rsid w:val="00137C6C"/>
    <w:rsid w:val="001400E1"/>
    <w:rsid w:val="00141198"/>
    <w:rsid w:val="001447F3"/>
    <w:rsid w:val="0014658D"/>
    <w:rsid w:val="001476D3"/>
    <w:rsid w:val="00147EB4"/>
    <w:rsid w:val="00150026"/>
    <w:rsid w:val="0015049B"/>
    <w:rsid w:val="00150629"/>
    <w:rsid w:val="0015171D"/>
    <w:rsid w:val="00153261"/>
    <w:rsid w:val="001542DA"/>
    <w:rsid w:val="0016325B"/>
    <w:rsid w:val="001639A4"/>
    <w:rsid w:val="00166132"/>
    <w:rsid w:val="00167A7E"/>
    <w:rsid w:val="00176217"/>
    <w:rsid w:val="00177DFB"/>
    <w:rsid w:val="0018229A"/>
    <w:rsid w:val="00184E72"/>
    <w:rsid w:val="00184E82"/>
    <w:rsid w:val="00185AB0"/>
    <w:rsid w:val="00185C19"/>
    <w:rsid w:val="001951D1"/>
    <w:rsid w:val="00195496"/>
    <w:rsid w:val="001B1381"/>
    <w:rsid w:val="001B16CA"/>
    <w:rsid w:val="001B3750"/>
    <w:rsid w:val="001B590F"/>
    <w:rsid w:val="001B61FF"/>
    <w:rsid w:val="001C0640"/>
    <w:rsid w:val="001C1B67"/>
    <w:rsid w:val="001C3F76"/>
    <w:rsid w:val="001C4926"/>
    <w:rsid w:val="001C52C2"/>
    <w:rsid w:val="001C6A0A"/>
    <w:rsid w:val="001C78D6"/>
    <w:rsid w:val="001C7F84"/>
    <w:rsid w:val="001D7B43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0C92"/>
    <w:rsid w:val="001F1E8D"/>
    <w:rsid w:val="001F29CF"/>
    <w:rsid w:val="001F2F56"/>
    <w:rsid w:val="001F38AE"/>
    <w:rsid w:val="001F4C19"/>
    <w:rsid w:val="001F4C8C"/>
    <w:rsid w:val="001F520B"/>
    <w:rsid w:val="001F5540"/>
    <w:rsid w:val="001F6B48"/>
    <w:rsid w:val="002051BE"/>
    <w:rsid w:val="002109D6"/>
    <w:rsid w:val="00210C07"/>
    <w:rsid w:val="00211255"/>
    <w:rsid w:val="00211B4E"/>
    <w:rsid w:val="00211B91"/>
    <w:rsid w:val="00212737"/>
    <w:rsid w:val="002147B9"/>
    <w:rsid w:val="002160C8"/>
    <w:rsid w:val="00221BEA"/>
    <w:rsid w:val="002229ED"/>
    <w:rsid w:val="002233EF"/>
    <w:rsid w:val="0022351E"/>
    <w:rsid w:val="00223E66"/>
    <w:rsid w:val="00225F65"/>
    <w:rsid w:val="00227FA6"/>
    <w:rsid w:val="0023470B"/>
    <w:rsid w:val="00236B76"/>
    <w:rsid w:val="00242F18"/>
    <w:rsid w:val="00245125"/>
    <w:rsid w:val="00246127"/>
    <w:rsid w:val="00246678"/>
    <w:rsid w:val="00247A06"/>
    <w:rsid w:val="0025044F"/>
    <w:rsid w:val="00251C39"/>
    <w:rsid w:val="00254A2B"/>
    <w:rsid w:val="002553B7"/>
    <w:rsid w:val="0025542B"/>
    <w:rsid w:val="00257360"/>
    <w:rsid w:val="00264966"/>
    <w:rsid w:val="00267FCC"/>
    <w:rsid w:val="002709F6"/>
    <w:rsid w:val="00274D6A"/>
    <w:rsid w:val="002764B4"/>
    <w:rsid w:val="002768E6"/>
    <w:rsid w:val="00276B84"/>
    <w:rsid w:val="002834AD"/>
    <w:rsid w:val="00284890"/>
    <w:rsid w:val="002850A6"/>
    <w:rsid w:val="002868C8"/>
    <w:rsid w:val="00287E8F"/>
    <w:rsid w:val="00293BB5"/>
    <w:rsid w:val="00294FD1"/>
    <w:rsid w:val="00295D71"/>
    <w:rsid w:val="002A0596"/>
    <w:rsid w:val="002A21C1"/>
    <w:rsid w:val="002A3982"/>
    <w:rsid w:val="002A429F"/>
    <w:rsid w:val="002A4491"/>
    <w:rsid w:val="002B137C"/>
    <w:rsid w:val="002B15E4"/>
    <w:rsid w:val="002B234F"/>
    <w:rsid w:val="002B5CEE"/>
    <w:rsid w:val="002C010F"/>
    <w:rsid w:val="002C0B61"/>
    <w:rsid w:val="002C167A"/>
    <w:rsid w:val="002C25C8"/>
    <w:rsid w:val="002C3B84"/>
    <w:rsid w:val="002C6987"/>
    <w:rsid w:val="002C6A1C"/>
    <w:rsid w:val="002C7DCC"/>
    <w:rsid w:val="002D0D4B"/>
    <w:rsid w:val="002D28FA"/>
    <w:rsid w:val="002D2FA3"/>
    <w:rsid w:val="002E5DAD"/>
    <w:rsid w:val="002E69C3"/>
    <w:rsid w:val="002F1A7D"/>
    <w:rsid w:val="002F1B2D"/>
    <w:rsid w:val="003018D8"/>
    <w:rsid w:val="003019F8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3A2"/>
    <w:rsid w:val="00325440"/>
    <w:rsid w:val="00326EC0"/>
    <w:rsid w:val="00326FB7"/>
    <w:rsid w:val="00332F9E"/>
    <w:rsid w:val="003350C0"/>
    <w:rsid w:val="00342FC1"/>
    <w:rsid w:val="0034415E"/>
    <w:rsid w:val="00345399"/>
    <w:rsid w:val="00345BD1"/>
    <w:rsid w:val="003514E1"/>
    <w:rsid w:val="00353CE0"/>
    <w:rsid w:val="003574EC"/>
    <w:rsid w:val="003616F7"/>
    <w:rsid w:val="003618AD"/>
    <w:rsid w:val="00363DB6"/>
    <w:rsid w:val="00364527"/>
    <w:rsid w:val="00365837"/>
    <w:rsid w:val="00371960"/>
    <w:rsid w:val="00376989"/>
    <w:rsid w:val="00377D2B"/>
    <w:rsid w:val="003802F3"/>
    <w:rsid w:val="003811AC"/>
    <w:rsid w:val="003816DD"/>
    <w:rsid w:val="00382E3E"/>
    <w:rsid w:val="0038433C"/>
    <w:rsid w:val="00384A5D"/>
    <w:rsid w:val="00384BDA"/>
    <w:rsid w:val="00384F9F"/>
    <w:rsid w:val="003860C7"/>
    <w:rsid w:val="0038776D"/>
    <w:rsid w:val="00390A14"/>
    <w:rsid w:val="003970D9"/>
    <w:rsid w:val="003A1D03"/>
    <w:rsid w:val="003A2E14"/>
    <w:rsid w:val="003A4E80"/>
    <w:rsid w:val="003A6908"/>
    <w:rsid w:val="003A6CC4"/>
    <w:rsid w:val="003B04CC"/>
    <w:rsid w:val="003B1AAD"/>
    <w:rsid w:val="003B3159"/>
    <w:rsid w:val="003B4361"/>
    <w:rsid w:val="003B5624"/>
    <w:rsid w:val="003B655D"/>
    <w:rsid w:val="003B6AE1"/>
    <w:rsid w:val="003C1009"/>
    <w:rsid w:val="003C11DF"/>
    <w:rsid w:val="003C13E7"/>
    <w:rsid w:val="003C2504"/>
    <w:rsid w:val="003C5EDE"/>
    <w:rsid w:val="003C6ABD"/>
    <w:rsid w:val="003D35D7"/>
    <w:rsid w:val="003D3830"/>
    <w:rsid w:val="003D4546"/>
    <w:rsid w:val="003D5628"/>
    <w:rsid w:val="003E3F6B"/>
    <w:rsid w:val="003E4021"/>
    <w:rsid w:val="003E50D3"/>
    <w:rsid w:val="003E5B09"/>
    <w:rsid w:val="003E6A0A"/>
    <w:rsid w:val="003E720B"/>
    <w:rsid w:val="003F10EB"/>
    <w:rsid w:val="003F1AD8"/>
    <w:rsid w:val="003F1B0A"/>
    <w:rsid w:val="003F3F31"/>
    <w:rsid w:val="003F564F"/>
    <w:rsid w:val="003F5F8C"/>
    <w:rsid w:val="00402D22"/>
    <w:rsid w:val="00403A05"/>
    <w:rsid w:val="00414B41"/>
    <w:rsid w:val="0041626E"/>
    <w:rsid w:val="004215FA"/>
    <w:rsid w:val="004218C1"/>
    <w:rsid w:val="004235CD"/>
    <w:rsid w:val="00424A67"/>
    <w:rsid w:val="0043224B"/>
    <w:rsid w:val="00432944"/>
    <w:rsid w:val="00433092"/>
    <w:rsid w:val="00434E61"/>
    <w:rsid w:val="00437D87"/>
    <w:rsid w:val="0044050C"/>
    <w:rsid w:val="004423E3"/>
    <w:rsid w:val="00443364"/>
    <w:rsid w:val="00444098"/>
    <w:rsid w:val="00444385"/>
    <w:rsid w:val="00446D98"/>
    <w:rsid w:val="004519BD"/>
    <w:rsid w:val="004537BF"/>
    <w:rsid w:val="00453AA8"/>
    <w:rsid w:val="00453B1F"/>
    <w:rsid w:val="00453EC2"/>
    <w:rsid w:val="00454F99"/>
    <w:rsid w:val="00455EDD"/>
    <w:rsid w:val="00460355"/>
    <w:rsid w:val="00461465"/>
    <w:rsid w:val="004614EC"/>
    <w:rsid w:val="00461604"/>
    <w:rsid w:val="004638D1"/>
    <w:rsid w:val="0046533A"/>
    <w:rsid w:val="00465B54"/>
    <w:rsid w:val="00470D06"/>
    <w:rsid w:val="00471BE8"/>
    <w:rsid w:val="00471D7E"/>
    <w:rsid w:val="0047218F"/>
    <w:rsid w:val="00473855"/>
    <w:rsid w:val="00473FB5"/>
    <w:rsid w:val="0047505C"/>
    <w:rsid w:val="004807AA"/>
    <w:rsid w:val="00481818"/>
    <w:rsid w:val="00481D3F"/>
    <w:rsid w:val="00482620"/>
    <w:rsid w:val="0048515D"/>
    <w:rsid w:val="00485280"/>
    <w:rsid w:val="00485F63"/>
    <w:rsid w:val="004868D7"/>
    <w:rsid w:val="0049004D"/>
    <w:rsid w:val="0049038A"/>
    <w:rsid w:val="004915E9"/>
    <w:rsid w:val="00491B6A"/>
    <w:rsid w:val="00493221"/>
    <w:rsid w:val="004941C2"/>
    <w:rsid w:val="004942AA"/>
    <w:rsid w:val="004959BD"/>
    <w:rsid w:val="00497F1B"/>
    <w:rsid w:val="004A052F"/>
    <w:rsid w:val="004A0764"/>
    <w:rsid w:val="004A2ACB"/>
    <w:rsid w:val="004A4BCD"/>
    <w:rsid w:val="004A597A"/>
    <w:rsid w:val="004A6F14"/>
    <w:rsid w:val="004A7CD7"/>
    <w:rsid w:val="004B06B2"/>
    <w:rsid w:val="004B1335"/>
    <w:rsid w:val="004B1FC5"/>
    <w:rsid w:val="004B23A0"/>
    <w:rsid w:val="004B3D30"/>
    <w:rsid w:val="004B4041"/>
    <w:rsid w:val="004B5522"/>
    <w:rsid w:val="004B56BC"/>
    <w:rsid w:val="004B5FB6"/>
    <w:rsid w:val="004B5FE7"/>
    <w:rsid w:val="004C16B6"/>
    <w:rsid w:val="004C4414"/>
    <w:rsid w:val="004C59A1"/>
    <w:rsid w:val="004D27AC"/>
    <w:rsid w:val="004D3686"/>
    <w:rsid w:val="004E0C89"/>
    <w:rsid w:val="004E30FB"/>
    <w:rsid w:val="004E5554"/>
    <w:rsid w:val="004E6BFF"/>
    <w:rsid w:val="004E7C99"/>
    <w:rsid w:val="004F0587"/>
    <w:rsid w:val="004F2A1C"/>
    <w:rsid w:val="004F6C69"/>
    <w:rsid w:val="005001E7"/>
    <w:rsid w:val="00502187"/>
    <w:rsid w:val="0050378B"/>
    <w:rsid w:val="005061F5"/>
    <w:rsid w:val="00507B09"/>
    <w:rsid w:val="00510890"/>
    <w:rsid w:val="005111AC"/>
    <w:rsid w:val="00515602"/>
    <w:rsid w:val="0052717E"/>
    <w:rsid w:val="00531E6A"/>
    <w:rsid w:val="00532672"/>
    <w:rsid w:val="00533081"/>
    <w:rsid w:val="005346A6"/>
    <w:rsid w:val="00534C79"/>
    <w:rsid w:val="00535648"/>
    <w:rsid w:val="005407C5"/>
    <w:rsid w:val="00542069"/>
    <w:rsid w:val="00543FC2"/>
    <w:rsid w:val="00544F7F"/>
    <w:rsid w:val="005456E1"/>
    <w:rsid w:val="0054578A"/>
    <w:rsid w:val="0054687C"/>
    <w:rsid w:val="00551A09"/>
    <w:rsid w:val="005532A7"/>
    <w:rsid w:val="00554283"/>
    <w:rsid w:val="005603C7"/>
    <w:rsid w:val="005629CF"/>
    <w:rsid w:val="00563DF8"/>
    <w:rsid w:val="005654C1"/>
    <w:rsid w:val="00565EF2"/>
    <w:rsid w:val="00566637"/>
    <w:rsid w:val="0056799F"/>
    <w:rsid w:val="00570DA2"/>
    <w:rsid w:val="00573685"/>
    <w:rsid w:val="00573711"/>
    <w:rsid w:val="005748E2"/>
    <w:rsid w:val="00576486"/>
    <w:rsid w:val="00577FCD"/>
    <w:rsid w:val="00580007"/>
    <w:rsid w:val="00581DCF"/>
    <w:rsid w:val="00582789"/>
    <w:rsid w:val="00582F3D"/>
    <w:rsid w:val="005835F1"/>
    <w:rsid w:val="00584DC8"/>
    <w:rsid w:val="005859A7"/>
    <w:rsid w:val="0059048B"/>
    <w:rsid w:val="00590930"/>
    <w:rsid w:val="005913DE"/>
    <w:rsid w:val="005928FC"/>
    <w:rsid w:val="00592BF4"/>
    <w:rsid w:val="005936A1"/>
    <w:rsid w:val="00594DCB"/>
    <w:rsid w:val="00596EA2"/>
    <w:rsid w:val="005A41D3"/>
    <w:rsid w:val="005A7D87"/>
    <w:rsid w:val="005B0061"/>
    <w:rsid w:val="005B018F"/>
    <w:rsid w:val="005B40F6"/>
    <w:rsid w:val="005B5766"/>
    <w:rsid w:val="005B5A1D"/>
    <w:rsid w:val="005B5D93"/>
    <w:rsid w:val="005B6053"/>
    <w:rsid w:val="005B706F"/>
    <w:rsid w:val="005C1977"/>
    <w:rsid w:val="005C20B6"/>
    <w:rsid w:val="005C269C"/>
    <w:rsid w:val="005C3D79"/>
    <w:rsid w:val="005C3FC8"/>
    <w:rsid w:val="005C7973"/>
    <w:rsid w:val="005D17AB"/>
    <w:rsid w:val="005D27A7"/>
    <w:rsid w:val="005D3368"/>
    <w:rsid w:val="005D574E"/>
    <w:rsid w:val="005D5E86"/>
    <w:rsid w:val="005D76E7"/>
    <w:rsid w:val="005E5FE5"/>
    <w:rsid w:val="005E671B"/>
    <w:rsid w:val="005F1E38"/>
    <w:rsid w:val="005F3310"/>
    <w:rsid w:val="005F394E"/>
    <w:rsid w:val="005F4229"/>
    <w:rsid w:val="005F7CCE"/>
    <w:rsid w:val="00603CDC"/>
    <w:rsid w:val="00604208"/>
    <w:rsid w:val="00604532"/>
    <w:rsid w:val="0060470D"/>
    <w:rsid w:val="00604D69"/>
    <w:rsid w:val="006060F0"/>
    <w:rsid w:val="0060693E"/>
    <w:rsid w:val="00606CFD"/>
    <w:rsid w:val="006108E2"/>
    <w:rsid w:val="00610FD1"/>
    <w:rsid w:val="006111F5"/>
    <w:rsid w:val="00616A19"/>
    <w:rsid w:val="00616AC8"/>
    <w:rsid w:val="00617043"/>
    <w:rsid w:val="00617802"/>
    <w:rsid w:val="0062015D"/>
    <w:rsid w:val="0062077F"/>
    <w:rsid w:val="006240E4"/>
    <w:rsid w:val="0062529A"/>
    <w:rsid w:val="00627C9F"/>
    <w:rsid w:val="006301E3"/>
    <w:rsid w:val="006306AA"/>
    <w:rsid w:val="0063110A"/>
    <w:rsid w:val="006318F3"/>
    <w:rsid w:val="00632C61"/>
    <w:rsid w:val="00636517"/>
    <w:rsid w:val="006372C7"/>
    <w:rsid w:val="006400DC"/>
    <w:rsid w:val="00640145"/>
    <w:rsid w:val="00644335"/>
    <w:rsid w:val="006522D3"/>
    <w:rsid w:val="0065286C"/>
    <w:rsid w:val="00655EF3"/>
    <w:rsid w:val="006571B6"/>
    <w:rsid w:val="0066211D"/>
    <w:rsid w:val="00662A29"/>
    <w:rsid w:val="00662FEF"/>
    <w:rsid w:val="006633A9"/>
    <w:rsid w:val="00663D57"/>
    <w:rsid w:val="00664CC0"/>
    <w:rsid w:val="006656DF"/>
    <w:rsid w:val="006704B1"/>
    <w:rsid w:val="00670D37"/>
    <w:rsid w:val="00671B9A"/>
    <w:rsid w:val="00677FDC"/>
    <w:rsid w:val="006827E4"/>
    <w:rsid w:val="00682809"/>
    <w:rsid w:val="00682C9C"/>
    <w:rsid w:val="00682D7B"/>
    <w:rsid w:val="00682FA7"/>
    <w:rsid w:val="00683BF8"/>
    <w:rsid w:val="006847F8"/>
    <w:rsid w:val="0068533A"/>
    <w:rsid w:val="006861B6"/>
    <w:rsid w:val="00687FCB"/>
    <w:rsid w:val="00690A0C"/>
    <w:rsid w:val="00690E21"/>
    <w:rsid w:val="00691CA8"/>
    <w:rsid w:val="00697F1E"/>
    <w:rsid w:val="006A19D4"/>
    <w:rsid w:val="006A2072"/>
    <w:rsid w:val="006A27A6"/>
    <w:rsid w:val="006A3AD6"/>
    <w:rsid w:val="006A487E"/>
    <w:rsid w:val="006A5CC9"/>
    <w:rsid w:val="006A6054"/>
    <w:rsid w:val="006A616A"/>
    <w:rsid w:val="006B0E24"/>
    <w:rsid w:val="006B47D7"/>
    <w:rsid w:val="006B4F8D"/>
    <w:rsid w:val="006B61D4"/>
    <w:rsid w:val="006C00C2"/>
    <w:rsid w:val="006C08F2"/>
    <w:rsid w:val="006C0956"/>
    <w:rsid w:val="006C0ABA"/>
    <w:rsid w:val="006C3C8C"/>
    <w:rsid w:val="006C4E91"/>
    <w:rsid w:val="006C5930"/>
    <w:rsid w:val="006D02D1"/>
    <w:rsid w:val="006D0704"/>
    <w:rsid w:val="006D1344"/>
    <w:rsid w:val="006D4B60"/>
    <w:rsid w:val="006D6988"/>
    <w:rsid w:val="006D75FD"/>
    <w:rsid w:val="006E4DD5"/>
    <w:rsid w:val="006E5A38"/>
    <w:rsid w:val="006E7F37"/>
    <w:rsid w:val="006F28E4"/>
    <w:rsid w:val="006F2D18"/>
    <w:rsid w:val="006F5F6C"/>
    <w:rsid w:val="006F6056"/>
    <w:rsid w:val="006F6125"/>
    <w:rsid w:val="006F77E1"/>
    <w:rsid w:val="00700183"/>
    <w:rsid w:val="0070162E"/>
    <w:rsid w:val="00702C76"/>
    <w:rsid w:val="00702F21"/>
    <w:rsid w:val="00703145"/>
    <w:rsid w:val="00703EE8"/>
    <w:rsid w:val="007055D1"/>
    <w:rsid w:val="00706A0C"/>
    <w:rsid w:val="00707682"/>
    <w:rsid w:val="0071082B"/>
    <w:rsid w:val="007125B8"/>
    <w:rsid w:val="00713FC2"/>
    <w:rsid w:val="0071544D"/>
    <w:rsid w:val="00715B53"/>
    <w:rsid w:val="0071615A"/>
    <w:rsid w:val="00717129"/>
    <w:rsid w:val="00720BD4"/>
    <w:rsid w:val="00720D1B"/>
    <w:rsid w:val="007227A0"/>
    <w:rsid w:val="00730831"/>
    <w:rsid w:val="007312FA"/>
    <w:rsid w:val="0073158F"/>
    <w:rsid w:val="00733EDA"/>
    <w:rsid w:val="00734F1C"/>
    <w:rsid w:val="007406BE"/>
    <w:rsid w:val="007423CC"/>
    <w:rsid w:val="00743DF2"/>
    <w:rsid w:val="00747029"/>
    <w:rsid w:val="0075016A"/>
    <w:rsid w:val="007504AE"/>
    <w:rsid w:val="00753678"/>
    <w:rsid w:val="00753BA8"/>
    <w:rsid w:val="00754263"/>
    <w:rsid w:val="00754613"/>
    <w:rsid w:val="00754FA4"/>
    <w:rsid w:val="00755AB8"/>
    <w:rsid w:val="0076195B"/>
    <w:rsid w:val="007701BD"/>
    <w:rsid w:val="00771530"/>
    <w:rsid w:val="00773127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627C"/>
    <w:rsid w:val="007A6A5D"/>
    <w:rsid w:val="007B0FCB"/>
    <w:rsid w:val="007B2FB0"/>
    <w:rsid w:val="007B3AFC"/>
    <w:rsid w:val="007B4FF5"/>
    <w:rsid w:val="007B6AAF"/>
    <w:rsid w:val="007C00BE"/>
    <w:rsid w:val="007C09C3"/>
    <w:rsid w:val="007C1764"/>
    <w:rsid w:val="007C30C2"/>
    <w:rsid w:val="007C3961"/>
    <w:rsid w:val="007C5172"/>
    <w:rsid w:val="007C605B"/>
    <w:rsid w:val="007C699E"/>
    <w:rsid w:val="007D0218"/>
    <w:rsid w:val="007D251C"/>
    <w:rsid w:val="007D29F3"/>
    <w:rsid w:val="007D6226"/>
    <w:rsid w:val="007D78B8"/>
    <w:rsid w:val="007E014C"/>
    <w:rsid w:val="007E024E"/>
    <w:rsid w:val="007E21C8"/>
    <w:rsid w:val="007E2A6D"/>
    <w:rsid w:val="007E2CB1"/>
    <w:rsid w:val="007E5E2C"/>
    <w:rsid w:val="007E69FD"/>
    <w:rsid w:val="007E7814"/>
    <w:rsid w:val="007E7DE3"/>
    <w:rsid w:val="007F2B9A"/>
    <w:rsid w:val="007F3E08"/>
    <w:rsid w:val="007F6B65"/>
    <w:rsid w:val="007F7ED4"/>
    <w:rsid w:val="00802ABF"/>
    <w:rsid w:val="00803045"/>
    <w:rsid w:val="008044BF"/>
    <w:rsid w:val="00804E7E"/>
    <w:rsid w:val="00807645"/>
    <w:rsid w:val="008109F5"/>
    <w:rsid w:val="0081252B"/>
    <w:rsid w:val="00812A36"/>
    <w:rsid w:val="00812E69"/>
    <w:rsid w:val="00813133"/>
    <w:rsid w:val="00813550"/>
    <w:rsid w:val="00814EE6"/>
    <w:rsid w:val="00815668"/>
    <w:rsid w:val="00821E72"/>
    <w:rsid w:val="00822962"/>
    <w:rsid w:val="00824D9F"/>
    <w:rsid w:val="00833702"/>
    <w:rsid w:val="0083596F"/>
    <w:rsid w:val="00835AAB"/>
    <w:rsid w:val="0083692A"/>
    <w:rsid w:val="00836F59"/>
    <w:rsid w:val="008370C8"/>
    <w:rsid w:val="00844A2C"/>
    <w:rsid w:val="00850363"/>
    <w:rsid w:val="00852667"/>
    <w:rsid w:val="00854D9D"/>
    <w:rsid w:val="00855A79"/>
    <w:rsid w:val="00856FD0"/>
    <w:rsid w:val="00857889"/>
    <w:rsid w:val="00862CB9"/>
    <w:rsid w:val="00862F81"/>
    <w:rsid w:val="0086351B"/>
    <w:rsid w:val="00863ED4"/>
    <w:rsid w:val="00871D41"/>
    <w:rsid w:val="00874128"/>
    <w:rsid w:val="00874495"/>
    <w:rsid w:val="008779F0"/>
    <w:rsid w:val="008779F9"/>
    <w:rsid w:val="00880B80"/>
    <w:rsid w:val="0088376A"/>
    <w:rsid w:val="00890390"/>
    <w:rsid w:val="00892C31"/>
    <w:rsid w:val="00893C51"/>
    <w:rsid w:val="00893C78"/>
    <w:rsid w:val="00895AD7"/>
    <w:rsid w:val="0089671B"/>
    <w:rsid w:val="008A45C3"/>
    <w:rsid w:val="008A4645"/>
    <w:rsid w:val="008A674E"/>
    <w:rsid w:val="008B2406"/>
    <w:rsid w:val="008B2BD0"/>
    <w:rsid w:val="008B4C87"/>
    <w:rsid w:val="008B6F70"/>
    <w:rsid w:val="008C088D"/>
    <w:rsid w:val="008C393D"/>
    <w:rsid w:val="008C7262"/>
    <w:rsid w:val="008D018B"/>
    <w:rsid w:val="008D0B5C"/>
    <w:rsid w:val="008D11E7"/>
    <w:rsid w:val="008D12CF"/>
    <w:rsid w:val="008D24AC"/>
    <w:rsid w:val="008D3E02"/>
    <w:rsid w:val="008D76ED"/>
    <w:rsid w:val="008E043E"/>
    <w:rsid w:val="008E278E"/>
    <w:rsid w:val="008E2807"/>
    <w:rsid w:val="008F28F4"/>
    <w:rsid w:val="008F6FBD"/>
    <w:rsid w:val="0090009F"/>
    <w:rsid w:val="00900150"/>
    <w:rsid w:val="009017A9"/>
    <w:rsid w:val="009079F1"/>
    <w:rsid w:val="00910926"/>
    <w:rsid w:val="00911B2D"/>
    <w:rsid w:val="009130CF"/>
    <w:rsid w:val="00915186"/>
    <w:rsid w:val="009213F8"/>
    <w:rsid w:val="009239FF"/>
    <w:rsid w:val="00926E5A"/>
    <w:rsid w:val="00931C42"/>
    <w:rsid w:val="009320A0"/>
    <w:rsid w:val="00932521"/>
    <w:rsid w:val="009339CD"/>
    <w:rsid w:val="00935F2A"/>
    <w:rsid w:val="00936BA1"/>
    <w:rsid w:val="00937261"/>
    <w:rsid w:val="009372A8"/>
    <w:rsid w:val="00937D79"/>
    <w:rsid w:val="00937E43"/>
    <w:rsid w:val="00940161"/>
    <w:rsid w:val="00941B0B"/>
    <w:rsid w:val="00942C93"/>
    <w:rsid w:val="00943524"/>
    <w:rsid w:val="009435FE"/>
    <w:rsid w:val="009467F2"/>
    <w:rsid w:val="00946DB2"/>
    <w:rsid w:val="00947799"/>
    <w:rsid w:val="009504AF"/>
    <w:rsid w:val="009530A7"/>
    <w:rsid w:val="0095368E"/>
    <w:rsid w:val="00954085"/>
    <w:rsid w:val="009543EB"/>
    <w:rsid w:val="009578A4"/>
    <w:rsid w:val="0096122E"/>
    <w:rsid w:val="00962002"/>
    <w:rsid w:val="00967C96"/>
    <w:rsid w:val="0097059A"/>
    <w:rsid w:val="00970BF6"/>
    <w:rsid w:val="00970CBB"/>
    <w:rsid w:val="00970E2B"/>
    <w:rsid w:val="009727A6"/>
    <w:rsid w:val="0097783D"/>
    <w:rsid w:val="00977ED5"/>
    <w:rsid w:val="009842A6"/>
    <w:rsid w:val="00984895"/>
    <w:rsid w:val="00985047"/>
    <w:rsid w:val="0099233C"/>
    <w:rsid w:val="0099521C"/>
    <w:rsid w:val="009A127A"/>
    <w:rsid w:val="009A3E88"/>
    <w:rsid w:val="009A50F7"/>
    <w:rsid w:val="009A60C8"/>
    <w:rsid w:val="009B1421"/>
    <w:rsid w:val="009B228A"/>
    <w:rsid w:val="009B38C5"/>
    <w:rsid w:val="009B3922"/>
    <w:rsid w:val="009B41B7"/>
    <w:rsid w:val="009B5F88"/>
    <w:rsid w:val="009B6B2F"/>
    <w:rsid w:val="009C06FE"/>
    <w:rsid w:val="009C0ADF"/>
    <w:rsid w:val="009C389D"/>
    <w:rsid w:val="009C424C"/>
    <w:rsid w:val="009C4E15"/>
    <w:rsid w:val="009D0D6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1CC6"/>
    <w:rsid w:val="009F3238"/>
    <w:rsid w:val="009F4A35"/>
    <w:rsid w:val="009F55E3"/>
    <w:rsid w:val="00A00568"/>
    <w:rsid w:val="00A00A46"/>
    <w:rsid w:val="00A019D6"/>
    <w:rsid w:val="00A10014"/>
    <w:rsid w:val="00A12AC5"/>
    <w:rsid w:val="00A12DE5"/>
    <w:rsid w:val="00A13E27"/>
    <w:rsid w:val="00A15551"/>
    <w:rsid w:val="00A1568A"/>
    <w:rsid w:val="00A1677A"/>
    <w:rsid w:val="00A17142"/>
    <w:rsid w:val="00A20D8C"/>
    <w:rsid w:val="00A21910"/>
    <w:rsid w:val="00A2302C"/>
    <w:rsid w:val="00A23175"/>
    <w:rsid w:val="00A238EF"/>
    <w:rsid w:val="00A24375"/>
    <w:rsid w:val="00A24BD5"/>
    <w:rsid w:val="00A2542C"/>
    <w:rsid w:val="00A26A94"/>
    <w:rsid w:val="00A30104"/>
    <w:rsid w:val="00A3111F"/>
    <w:rsid w:val="00A31188"/>
    <w:rsid w:val="00A33C75"/>
    <w:rsid w:val="00A348EE"/>
    <w:rsid w:val="00A352A5"/>
    <w:rsid w:val="00A41BBD"/>
    <w:rsid w:val="00A4438E"/>
    <w:rsid w:val="00A454AA"/>
    <w:rsid w:val="00A4570B"/>
    <w:rsid w:val="00A45BE9"/>
    <w:rsid w:val="00A45D78"/>
    <w:rsid w:val="00A45EB5"/>
    <w:rsid w:val="00A46AE2"/>
    <w:rsid w:val="00A47119"/>
    <w:rsid w:val="00A472D0"/>
    <w:rsid w:val="00A47C07"/>
    <w:rsid w:val="00A5368D"/>
    <w:rsid w:val="00A53B78"/>
    <w:rsid w:val="00A542E1"/>
    <w:rsid w:val="00A55910"/>
    <w:rsid w:val="00A5651B"/>
    <w:rsid w:val="00A57999"/>
    <w:rsid w:val="00A61EAF"/>
    <w:rsid w:val="00A637BB"/>
    <w:rsid w:val="00A65B37"/>
    <w:rsid w:val="00A673C2"/>
    <w:rsid w:val="00A70302"/>
    <w:rsid w:val="00A728EA"/>
    <w:rsid w:val="00A80D8D"/>
    <w:rsid w:val="00A8303A"/>
    <w:rsid w:val="00A84569"/>
    <w:rsid w:val="00A8646D"/>
    <w:rsid w:val="00A86B70"/>
    <w:rsid w:val="00A92048"/>
    <w:rsid w:val="00A93725"/>
    <w:rsid w:val="00A9691D"/>
    <w:rsid w:val="00A96D24"/>
    <w:rsid w:val="00AA588F"/>
    <w:rsid w:val="00AA7A48"/>
    <w:rsid w:val="00AB0417"/>
    <w:rsid w:val="00AB04D9"/>
    <w:rsid w:val="00AB14E3"/>
    <w:rsid w:val="00AB3B8D"/>
    <w:rsid w:val="00AB3CF0"/>
    <w:rsid w:val="00AB74E4"/>
    <w:rsid w:val="00AC05D8"/>
    <w:rsid w:val="00AC3C55"/>
    <w:rsid w:val="00AC5654"/>
    <w:rsid w:val="00AC5BC6"/>
    <w:rsid w:val="00AC5D57"/>
    <w:rsid w:val="00AD05AA"/>
    <w:rsid w:val="00AD0741"/>
    <w:rsid w:val="00AD12CC"/>
    <w:rsid w:val="00AD3516"/>
    <w:rsid w:val="00AD5D57"/>
    <w:rsid w:val="00AD7228"/>
    <w:rsid w:val="00AD75E2"/>
    <w:rsid w:val="00AD786C"/>
    <w:rsid w:val="00AD7D9C"/>
    <w:rsid w:val="00AE1127"/>
    <w:rsid w:val="00AE2CE2"/>
    <w:rsid w:val="00AE3733"/>
    <w:rsid w:val="00AE4B3B"/>
    <w:rsid w:val="00AE6B28"/>
    <w:rsid w:val="00AF0F2E"/>
    <w:rsid w:val="00AF1EA8"/>
    <w:rsid w:val="00B001AD"/>
    <w:rsid w:val="00B02B54"/>
    <w:rsid w:val="00B03C34"/>
    <w:rsid w:val="00B06A90"/>
    <w:rsid w:val="00B100BA"/>
    <w:rsid w:val="00B1027B"/>
    <w:rsid w:val="00B12492"/>
    <w:rsid w:val="00B12F6D"/>
    <w:rsid w:val="00B13045"/>
    <w:rsid w:val="00B22699"/>
    <w:rsid w:val="00B23255"/>
    <w:rsid w:val="00B25571"/>
    <w:rsid w:val="00B26943"/>
    <w:rsid w:val="00B30257"/>
    <w:rsid w:val="00B3592F"/>
    <w:rsid w:val="00B40111"/>
    <w:rsid w:val="00B40C25"/>
    <w:rsid w:val="00B4273C"/>
    <w:rsid w:val="00B4760E"/>
    <w:rsid w:val="00B501ED"/>
    <w:rsid w:val="00B50421"/>
    <w:rsid w:val="00B50E29"/>
    <w:rsid w:val="00B5267E"/>
    <w:rsid w:val="00B57AE8"/>
    <w:rsid w:val="00B602C4"/>
    <w:rsid w:val="00B60B16"/>
    <w:rsid w:val="00B61992"/>
    <w:rsid w:val="00B63A48"/>
    <w:rsid w:val="00B64844"/>
    <w:rsid w:val="00B74A48"/>
    <w:rsid w:val="00B75572"/>
    <w:rsid w:val="00B75D72"/>
    <w:rsid w:val="00B76D7D"/>
    <w:rsid w:val="00B81379"/>
    <w:rsid w:val="00B81632"/>
    <w:rsid w:val="00B81D15"/>
    <w:rsid w:val="00B81D7C"/>
    <w:rsid w:val="00B822EB"/>
    <w:rsid w:val="00B8485F"/>
    <w:rsid w:val="00B91B9E"/>
    <w:rsid w:val="00B94D13"/>
    <w:rsid w:val="00B94F81"/>
    <w:rsid w:val="00BA0C18"/>
    <w:rsid w:val="00BA2358"/>
    <w:rsid w:val="00BA29CF"/>
    <w:rsid w:val="00BA31A1"/>
    <w:rsid w:val="00BA3726"/>
    <w:rsid w:val="00BA378E"/>
    <w:rsid w:val="00BA3FBA"/>
    <w:rsid w:val="00BA56D7"/>
    <w:rsid w:val="00BA6339"/>
    <w:rsid w:val="00BA6C1D"/>
    <w:rsid w:val="00BA720B"/>
    <w:rsid w:val="00BA7B95"/>
    <w:rsid w:val="00BB02B0"/>
    <w:rsid w:val="00BB0688"/>
    <w:rsid w:val="00BB098C"/>
    <w:rsid w:val="00BB1BFD"/>
    <w:rsid w:val="00BB28AE"/>
    <w:rsid w:val="00BB5BE0"/>
    <w:rsid w:val="00BB6462"/>
    <w:rsid w:val="00BB73F2"/>
    <w:rsid w:val="00BB74E1"/>
    <w:rsid w:val="00BC03AA"/>
    <w:rsid w:val="00BC1F43"/>
    <w:rsid w:val="00BC3BB7"/>
    <w:rsid w:val="00BC3D53"/>
    <w:rsid w:val="00BC4392"/>
    <w:rsid w:val="00BC4942"/>
    <w:rsid w:val="00BC50C0"/>
    <w:rsid w:val="00BC563C"/>
    <w:rsid w:val="00BC5A33"/>
    <w:rsid w:val="00BC645B"/>
    <w:rsid w:val="00BD095B"/>
    <w:rsid w:val="00BD3E33"/>
    <w:rsid w:val="00BD5706"/>
    <w:rsid w:val="00BE03B4"/>
    <w:rsid w:val="00BE190D"/>
    <w:rsid w:val="00BE1FBC"/>
    <w:rsid w:val="00BE2FC0"/>
    <w:rsid w:val="00BE47D3"/>
    <w:rsid w:val="00BE4BB3"/>
    <w:rsid w:val="00BE5B74"/>
    <w:rsid w:val="00BE6A0B"/>
    <w:rsid w:val="00BE7CD0"/>
    <w:rsid w:val="00BF0548"/>
    <w:rsid w:val="00BF3B51"/>
    <w:rsid w:val="00BF3E15"/>
    <w:rsid w:val="00BF446A"/>
    <w:rsid w:val="00BF6015"/>
    <w:rsid w:val="00BF789B"/>
    <w:rsid w:val="00C03D0C"/>
    <w:rsid w:val="00C06A63"/>
    <w:rsid w:val="00C10E28"/>
    <w:rsid w:val="00C13644"/>
    <w:rsid w:val="00C16FC7"/>
    <w:rsid w:val="00C25473"/>
    <w:rsid w:val="00C259CA"/>
    <w:rsid w:val="00C27611"/>
    <w:rsid w:val="00C27FF7"/>
    <w:rsid w:val="00C300CA"/>
    <w:rsid w:val="00C30B89"/>
    <w:rsid w:val="00C31BEF"/>
    <w:rsid w:val="00C33817"/>
    <w:rsid w:val="00C33BC2"/>
    <w:rsid w:val="00C33BDF"/>
    <w:rsid w:val="00C36B0F"/>
    <w:rsid w:val="00C3703A"/>
    <w:rsid w:val="00C40581"/>
    <w:rsid w:val="00C406F1"/>
    <w:rsid w:val="00C41AD4"/>
    <w:rsid w:val="00C41B6F"/>
    <w:rsid w:val="00C42380"/>
    <w:rsid w:val="00C43A9A"/>
    <w:rsid w:val="00C444EF"/>
    <w:rsid w:val="00C47A7E"/>
    <w:rsid w:val="00C50C41"/>
    <w:rsid w:val="00C55B02"/>
    <w:rsid w:val="00C57F86"/>
    <w:rsid w:val="00C60844"/>
    <w:rsid w:val="00C619E4"/>
    <w:rsid w:val="00C66306"/>
    <w:rsid w:val="00C664FB"/>
    <w:rsid w:val="00C6651F"/>
    <w:rsid w:val="00C67ABD"/>
    <w:rsid w:val="00C712B1"/>
    <w:rsid w:val="00C72176"/>
    <w:rsid w:val="00C73D24"/>
    <w:rsid w:val="00C7556F"/>
    <w:rsid w:val="00C76850"/>
    <w:rsid w:val="00C836CC"/>
    <w:rsid w:val="00C84C8C"/>
    <w:rsid w:val="00C8639A"/>
    <w:rsid w:val="00C919E1"/>
    <w:rsid w:val="00C932AF"/>
    <w:rsid w:val="00CA00DC"/>
    <w:rsid w:val="00CA02B2"/>
    <w:rsid w:val="00CA2B3F"/>
    <w:rsid w:val="00CA42F3"/>
    <w:rsid w:val="00CA4435"/>
    <w:rsid w:val="00CA66AA"/>
    <w:rsid w:val="00CA7F22"/>
    <w:rsid w:val="00CB0B05"/>
    <w:rsid w:val="00CB1AC2"/>
    <w:rsid w:val="00CB43FC"/>
    <w:rsid w:val="00CB5796"/>
    <w:rsid w:val="00CB73E7"/>
    <w:rsid w:val="00CC1CB5"/>
    <w:rsid w:val="00CC4BCC"/>
    <w:rsid w:val="00CC581F"/>
    <w:rsid w:val="00CC6660"/>
    <w:rsid w:val="00CD1FFA"/>
    <w:rsid w:val="00CD475E"/>
    <w:rsid w:val="00CD6937"/>
    <w:rsid w:val="00CD6FA9"/>
    <w:rsid w:val="00CE2618"/>
    <w:rsid w:val="00CE51F7"/>
    <w:rsid w:val="00CE624C"/>
    <w:rsid w:val="00CF0A82"/>
    <w:rsid w:val="00CF1C78"/>
    <w:rsid w:val="00CF2BD0"/>
    <w:rsid w:val="00CF3C2A"/>
    <w:rsid w:val="00CF46B3"/>
    <w:rsid w:val="00CF51F8"/>
    <w:rsid w:val="00CF556A"/>
    <w:rsid w:val="00CF5CA6"/>
    <w:rsid w:val="00D071C6"/>
    <w:rsid w:val="00D07E6C"/>
    <w:rsid w:val="00D101C2"/>
    <w:rsid w:val="00D121F0"/>
    <w:rsid w:val="00D14B41"/>
    <w:rsid w:val="00D155DE"/>
    <w:rsid w:val="00D1565C"/>
    <w:rsid w:val="00D16B21"/>
    <w:rsid w:val="00D17EE5"/>
    <w:rsid w:val="00D22EEC"/>
    <w:rsid w:val="00D24436"/>
    <w:rsid w:val="00D247A1"/>
    <w:rsid w:val="00D25CA1"/>
    <w:rsid w:val="00D25FA4"/>
    <w:rsid w:val="00D26165"/>
    <w:rsid w:val="00D26895"/>
    <w:rsid w:val="00D2712C"/>
    <w:rsid w:val="00D27369"/>
    <w:rsid w:val="00D31132"/>
    <w:rsid w:val="00D3185C"/>
    <w:rsid w:val="00D31F7A"/>
    <w:rsid w:val="00D32337"/>
    <w:rsid w:val="00D32795"/>
    <w:rsid w:val="00D3694E"/>
    <w:rsid w:val="00D37277"/>
    <w:rsid w:val="00D40A60"/>
    <w:rsid w:val="00D43263"/>
    <w:rsid w:val="00D4340A"/>
    <w:rsid w:val="00D43E1D"/>
    <w:rsid w:val="00D50F83"/>
    <w:rsid w:val="00D51B05"/>
    <w:rsid w:val="00D5237D"/>
    <w:rsid w:val="00D53202"/>
    <w:rsid w:val="00D539EB"/>
    <w:rsid w:val="00D55A7D"/>
    <w:rsid w:val="00D565B0"/>
    <w:rsid w:val="00D5689E"/>
    <w:rsid w:val="00D57853"/>
    <w:rsid w:val="00D61A08"/>
    <w:rsid w:val="00D61AE3"/>
    <w:rsid w:val="00D62529"/>
    <w:rsid w:val="00D62E04"/>
    <w:rsid w:val="00D634EB"/>
    <w:rsid w:val="00D64127"/>
    <w:rsid w:val="00D65CC9"/>
    <w:rsid w:val="00D674F9"/>
    <w:rsid w:val="00D71293"/>
    <w:rsid w:val="00D72C96"/>
    <w:rsid w:val="00D73B11"/>
    <w:rsid w:val="00D801F1"/>
    <w:rsid w:val="00D8367E"/>
    <w:rsid w:val="00D875C1"/>
    <w:rsid w:val="00D912C5"/>
    <w:rsid w:val="00D912C6"/>
    <w:rsid w:val="00D933A7"/>
    <w:rsid w:val="00D934CC"/>
    <w:rsid w:val="00D937EE"/>
    <w:rsid w:val="00D96240"/>
    <w:rsid w:val="00DA3BF1"/>
    <w:rsid w:val="00DA3C33"/>
    <w:rsid w:val="00DA6989"/>
    <w:rsid w:val="00DA6F18"/>
    <w:rsid w:val="00DB18DB"/>
    <w:rsid w:val="00DB32BD"/>
    <w:rsid w:val="00DB38DC"/>
    <w:rsid w:val="00DB4855"/>
    <w:rsid w:val="00DB6DFE"/>
    <w:rsid w:val="00DB746B"/>
    <w:rsid w:val="00DC05D2"/>
    <w:rsid w:val="00DC1C94"/>
    <w:rsid w:val="00DC3990"/>
    <w:rsid w:val="00DC3AB6"/>
    <w:rsid w:val="00DC5A62"/>
    <w:rsid w:val="00DD276D"/>
    <w:rsid w:val="00DD2FF3"/>
    <w:rsid w:val="00DD400D"/>
    <w:rsid w:val="00DD5225"/>
    <w:rsid w:val="00DD5E00"/>
    <w:rsid w:val="00DD5FFD"/>
    <w:rsid w:val="00DD6889"/>
    <w:rsid w:val="00DD688D"/>
    <w:rsid w:val="00DD7105"/>
    <w:rsid w:val="00DE3ADC"/>
    <w:rsid w:val="00DE3F80"/>
    <w:rsid w:val="00DE50B7"/>
    <w:rsid w:val="00DF0501"/>
    <w:rsid w:val="00DF0FAB"/>
    <w:rsid w:val="00DF3EF9"/>
    <w:rsid w:val="00DF5414"/>
    <w:rsid w:val="00DF6C51"/>
    <w:rsid w:val="00E0204E"/>
    <w:rsid w:val="00E11365"/>
    <w:rsid w:val="00E127E8"/>
    <w:rsid w:val="00E20E8B"/>
    <w:rsid w:val="00E20FEC"/>
    <w:rsid w:val="00E22FBF"/>
    <w:rsid w:val="00E2336A"/>
    <w:rsid w:val="00E23690"/>
    <w:rsid w:val="00E271CA"/>
    <w:rsid w:val="00E301EE"/>
    <w:rsid w:val="00E330BC"/>
    <w:rsid w:val="00E3483D"/>
    <w:rsid w:val="00E35C4F"/>
    <w:rsid w:val="00E36422"/>
    <w:rsid w:val="00E4094E"/>
    <w:rsid w:val="00E41DB6"/>
    <w:rsid w:val="00E44282"/>
    <w:rsid w:val="00E4509F"/>
    <w:rsid w:val="00E47232"/>
    <w:rsid w:val="00E51971"/>
    <w:rsid w:val="00E5352C"/>
    <w:rsid w:val="00E6073A"/>
    <w:rsid w:val="00E61EDC"/>
    <w:rsid w:val="00E61F4F"/>
    <w:rsid w:val="00E645E0"/>
    <w:rsid w:val="00E66C00"/>
    <w:rsid w:val="00E71248"/>
    <w:rsid w:val="00E71501"/>
    <w:rsid w:val="00E7342E"/>
    <w:rsid w:val="00E76418"/>
    <w:rsid w:val="00E772E0"/>
    <w:rsid w:val="00E806B7"/>
    <w:rsid w:val="00E81DFC"/>
    <w:rsid w:val="00E84387"/>
    <w:rsid w:val="00E84CCB"/>
    <w:rsid w:val="00E926C4"/>
    <w:rsid w:val="00E93882"/>
    <w:rsid w:val="00E93E9A"/>
    <w:rsid w:val="00E962D8"/>
    <w:rsid w:val="00E97522"/>
    <w:rsid w:val="00E97559"/>
    <w:rsid w:val="00EA0A2E"/>
    <w:rsid w:val="00EA1542"/>
    <w:rsid w:val="00EA1886"/>
    <w:rsid w:val="00EA19CD"/>
    <w:rsid w:val="00EA2A79"/>
    <w:rsid w:val="00EA55A5"/>
    <w:rsid w:val="00EA77E8"/>
    <w:rsid w:val="00EB0F99"/>
    <w:rsid w:val="00EB32D4"/>
    <w:rsid w:val="00EB391E"/>
    <w:rsid w:val="00EB395D"/>
    <w:rsid w:val="00EB4959"/>
    <w:rsid w:val="00EB5956"/>
    <w:rsid w:val="00EB5A72"/>
    <w:rsid w:val="00EB6DFB"/>
    <w:rsid w:val="00EC0330"/>
    <w:rsid w:val="00EC1A14"/>
    <w:rsid w:val="00EC2445"/>
    <w:rsid w:val="00EC259B"/>
    <w:rsid w:val="00EC39E2"/>
    <w:rsid w:val="00EC726C"/>
    <w:rsid w:val="00EC7D0B"/>
    <w:rsid w:val="00ED0902"/>
    <w:rsid w:val="00ED0B6A"/>
    <w:rsid w:val="00ED23A8"/>
    <w:rsid w:val="00ED32E3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21CA"/>
    <w:rsid w:val="00EF28DE"/>
    <w:rsid w:val="00EF3D79"/>
    <w:rsid w:val="00EF61E0"/>
    <w:rsid w:val="00EF76CD"/>
    <w:rsid w:val="00EF7D66"/>
    <w:rsid w:val="00F00B07"/>
    <w:rsid w:val="00F0423D"/>
    <w:rsid w:val="00F0720D"/>
    <w:rsid w:val="00F076CF"/>
    <w:rsid w:val="00F07E3C"/>
    <w:rsid w:val="00F1526B"/>
    <w:rsid w:val="00F212F7"/>
    <w:rsid w:val="00F21F49"/>
    <w:rsid w:val="00F25274"/>
    <w:rsid w:val="00F274AE"/>
    <w:rsid w:val="00F31F93"/>
    <w:rsid w:val="00F332C2"/>
    <w:rsid w:val="00F33D9B"/>
    <w:rsid w:val="00F37CA8"/>
    <w:rsid w:val="00F41DFB"/>
    <w:rsid w:val="00F42494"/>
    <w:rsid w:val="00F44172"/>
    <w:rsid w:val="00F45EFC"/>
    <w:rsid w:val="00F46831"/>
    <w:rsid w:val="00F47AD9"/>
    <w:rsid w:val="00F50DD5"/>
    <w:rsid w:val="00F5127D"/>
    <w:rsid w:val="00F5334E"/>
    <w:rsid w:val="00F544C9"/>
    <w:rsid w:val="00F55CDF"/>
    <w:rsid w:val="00F605EE"/>
    <w:rsid w:val="00F6083A"/>
    <w:rsid w:val="00F6798B"/>
    <w:rsid w:val="00F67E2B"/>
    <w:rsid w:val="00F7199A"/>
    <w:rsid w:val="00F71E67"/>
    <w:rsid w:val="00F73E9A"/>
    <w:rsid w:val="00F74CDB"/>
    <w:rsid w:val="00F75692"/>
    <w:rsid w:val="00F764A5"/>
    <w:rsid w:val="00F77D24"/>
    <w:rsid w:val="00F80ED2"/>
    <w:rsid w:val="00F826A7"/>
    <w:rsid w:val="00F82A9E"/>
    <w:rsid w:val="00F8360E"/>
    <w:rsid w:val="00F84685"/>
    <w:rsid w:val="00F84D47"/>
    <w:rsid w:val="00F8740F"/>
    <w:rsid w:val="00F87CAB"/>
    <w:rsid w:val="00F903E8"/>
    <w:rsid w:val="00F90982"/>
    <w:rsid w:val="00F913D3"/>
    <w:rsid w:val="00F943EB"/>
    <w:rsid w:val="00F94D5F"/>
    <w:rsid w:val="00F96B5D"/>
    <w:rsid w:val="00F9773A"/>
    <w:rsid w:val="00FA0400"/>
    <w:rsid w:val="00FA0651"/>
    <w:rsid w:val="00FA175C"/>
    <w:rsid w:val="00FA2A09"/>
    <w:rsid w:val="00FA4C79"/>
    <w:rsid w:val="00FB1089"/>
    <w:rsid w:val="00FB673D"/>
    <w:rsid w:val="00FB73F1"/>
    <w:rsid w:val="00FC0113"/>
    <w:rsid w:val="00FC2AA2"/>
    <w:rsid w:val="00FC53DE"/>
    <w:rsid w:val="00FD1229"/>
    <w:rsid w:val="00FD2373"/>
    <w:rsid w:val="00FD405A"/>
    <w:rsid w:val="00FD41BE"/>
    <w:rsid w:val="00FE40B2"/>
    <w:rsid w:val="00FF00CB"/>
    <w:rsid w:val="00FF2F9B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uiPriority w:val="1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1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Text poznámky pod čiarou 007,Schriftart: 9 pt,Schriftart: 10 pt,Schriftart: 8 pt,_Poznámka pod čiarou,Footnote Text Char2,Footnote Text Char1 Char,Footnote Text Char2 Char Char,Footnote Text Char1 Char Char Char Char Char Char,f"/>
    <w:basedOn w:val="Normlny"/>
    <w:link w:val="TextpoznmkypodiarouChar"/>
    <w:uiPriority w:val="99"/>
    <w:unhideWhenUsed/>
    <w:qFormat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chriftart: 9 pt Char,Schriftart: 10 pt Char,Schriftart: 8 pt Char,_Poznámka pod čiarou Char,Footnote Text Char2 Char,Footnote Text Char1 Char Char,Footnote Text Char2 Char Char Char,f Char"/>
    <w:basedOn w:val="Predvolenpsmoodseku"/>
    <w:link w:val="Textpoznmkypodiarou"/>
    <w:uiPriority w:val="99"/>
    <w:rsid w:val="00B40111"/>
    <w:rPr>
      <w:sz w:val="20"/>
      <w:szCs w:val="20"/>
    </w:rPr>
  </w:style>
  <w:style w:type="character" w:styleId="Odkaznapoznmkupodiarou">
    <w:name w:val="footnote reference"/>
    <w:aliases w:val="Footnote symbol,16 Point,Superscript 6 Point,Footnote Reference Number,Footnote Reference_LVL6,Footnote Reference_LVL61,Footnote Reference_LVL62,Footnote Reference_LVL63,Footnote Reference_LVL64,Footnote call,BVI fnr,SUPERS"/>
    <w:uiPriority w:val="99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unhideWhenUsed/>
    <w:rsid w:val="00AE6B2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AE6B28"/>
  </w:style>
  <w:style w:type="numbering" w:customStyle="1" w:styleId="Bezzoznamu3">
    <w:name w:val="Bez zoznamu3"/>
    <w:next w:val="Bezzoznamu"/>
    <w:uiPriority w:val="99"/>
    <w:semiHidden/>
    <w:unhideWhenUsed/>
    <w:rsid w:val="00AE6B28"/>
  </w:style>
  <w:style w:type="paragraph" w:styleId="Bezriadkovania">
    <w:name w:val="No Spacing"/>
    <w:basedOn w:val="Normlny"/>
    <w:uiPriority w:val="1"/>
    <w:qFormat/>
    <w:rsid w:val="00AE6B28"/>
    <w:pPr>
      <w:spacing w:after="0" w:line="240" w:lineRule="auto"/>
    </w:pPr>
    <w:rPr>
      <w:rFonts w:ascii="Calibri" w:hAnsi="Calibri" w:cs="Times New Roman"/>
    </w:rPr>
  </w:style>
  <w:style w:type="paragraph" w:customStyle="1" w:styleId="Body">
    <w:name w:val="Body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numbering" w:customStyle="1" w:styleId="Dash">
    <w:name w:val="Dash"/>
    <w:rsid w:val="00AE6B28"/>
    <w:pPr>
      <w:numPr>
        <w:numId w:val="21"/>
      </w:numPr>
    </w:pPr>
  </w:style>
  <w:style w:type="paragraph" w:customStyle="1" w:styleId="Default">
    <w:name w:val="Default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table" w:customStyle="1" w:styleId="Mriekatabuky5">
    <w:name w:val="Mriežka tabuľky5"/>
    <w:basedOn w:val="Normlnatabuka"/>
    <w:next w:val="Mriekatabuky"/>
    <w:uiPriority w:val="59"/>
    <w:rsid w:val="00AE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4">
    <w:name w:val="Základný text (4)_"/>
    <w:basedOn w:val="Predvolenpsmoodseku"/>
    <w:link w:val="Zkladntext40"/>
    <w:locked/>
    <w:rsid w:val="00AE6B28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Zkladntext40">
    <w:name w:val="Základný text (4)"/>
    <w:basedOn w:val="Normlny"/>
    <w:link w:val="Zkladntext4"/>
    <w:rsid w:val="00AE6B28"/>
    <w:pPr>
      <w:widowControl w:val="0"/>
      <w:shd w:val="clear" w:color="auto" w:fill="FFFFFF"/>
      <w:spacing w:after="420" w:line="259" w:lineRule="exact"/>
      <w:ind w:hanging="340"/>
    </w:pPr>
    <w:rPr>
      <w:rFonts w:ascii="Times New Roman" w:eastAsia="Times New Roman" w:hAnsi="Times New Roman" w:cs="Times New Roman"/>
      <w:spacing w:val="1"/>
      <w:sz w:val="19"/>
      <w:szCs w:val="19"/>
    </w:rPr>
  </w:style>
  <w:style w:type="character" w:customStyle="1" w:styleId="Zkladntext11">
    <w:name w:val="Základný text (11)_"/>
    <w:basedOn w:val="Predvolenpsmoodseku"/>
    <w:link w:val="Zkladntext110"/>
    <w:locked/>
    <w:rsid w:val="00AE6B28"/>
    <w:rPr>
      <w:rFonts w:ascii="Times New Roman" w:eastAsia="Times New Roman" w:hAnsi="Times New Roman" w:cs="Times New Roman"/>
      <w:b/>
      <w:bCs/>
      <w:spacing w:val="4"/>
      <w:sz w:val="19"/>
      <w:szCs w:val="19"/>
      <w:shd w:val="clear" w:color="auto" w:fill="FFFFFF"/>
    </w:rPr>
  </w:style>
  <w:style w:type="paragraph" w:customStyle="1" w:styleId="Zkladntext110">
    <w:name w:val="Základný text (11)"/>
    <w:basedOn w:val="Normlny"/>
    <w:link w:val="Zkladntext11"/>
    <w:rsid w:val="00AE6B28"/>
    <w:pPr>
      <w:widowControl w:val="0"/>
      <w:shd w:val="clear" w:color="auto" w:fill="FFFFFF"/>
      <w:spacing w:before="1440" w:after="0" w:line="504" w:lineRule="exact"/>
    </w:pPr>
    <w:rPr>
      <w:rFonts w:ascii="Times New Roman" w:eastAsia="Times New Roman" w:hAnsi="Times New Roman" w:cs="Times New Roman"/>
      <w:b/>
      <w:bCs/>
      <w:spacing w:val="4"/>
      <w:sz w:val="19"/>
      <w:szCs w:val="19"/>
    </w:rPr>
  </w:style>
  <w:style w:type="character" w:customStyle="1" w:styleId="h1a4">
    <w:name w:val="h1a4"/>
    <w:basedOn w:val="Predvolenpsmoodseku"/>
    <w:rsid w:val="00AE6B28"/>
    <w:rPr>
      <w:rFonts w:ascii="Trebuchet MS" w:hAnsi="Trebuchet MS" w:hint="default"/>
      <w:vanish w:val="0"/>
      <w:webHidden w:val="0"/>
      <w:color w:val="505050"/>
      <w:sz w:val="24"/>
      <w:szCs w:val="24"/>
      <w:specVanish w:val="0"/>
    </w:rPr>
  </w:style>
  <w:style w:type="character" w:customStyle="1" w:styleId="h1a2">
    <w:name w:val="h1a2"/>
    <w:basedOn w:val="Predvolenpsmoodseku"/>
    <w:rsid w:val="00AE6B28"/>
    <w:rPr>
      <w:vanish w:val="0"/>
      <w:webHidden w:val="0"/>
      <w:sz w:val="24"/>
      <w:szCs w:val="24"/>
      <w:specVanish w:val="0"/>
    </w:rPr>
  </w:style>
  <w:style w:type="table" w:customStyle="1" w:styleId="Mriekatabuky32">
    <w:name w:val="Mriežka tabuľky32"/>
    <w:basedOn w:val="Normlnatabuka"/>
    <w:next w:val="Mriekatabuky"/>
    <w:uiPriority w:val="59"/>
    <w:rsid w:val="00FF2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Normlnatabuka"/>
    <w:uiPriority w:val="46"/>
    <w:rsid w:val="0057368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lny"/>
    <w:rsid w:val="005736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customStyle="1" w:styleId="eop">
    <w:name w:val="eop"/>
    <w:basedOn w:val="Predvolenpsmoodseku"/>
    <w:rsid w:val="00573685"/>
  </w:style>
  <w:style w:type="table" w:customStyle="1" w:styleId="Mriekatabuky6">
    <w:name w:val="Mriežka tabuľky6"/>
    <w:basedOn w:val="Normlnatabuka"/>
    <w:next w:val="Mriekatabuky"/>
    <w:uiPriority w:val="59"/>
    <w:rsid w:val="003B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1">
    <w:name w:val="Grid Table 1 Light Accent 11"/>
    <w:basedOn w:val="Normlnatabuka"/>
    <w:uiPriority w:val="46"/>
    <w:rsid w:val="003B315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2">
    <w:name w:val="Grid Table 1 Light Accent 12"/>
    <w:basedOn w:val="Normlnatabuka"/>
    <w:uiPriority w:val="46"/>
    <w:rsid w:val="008D018B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-white7">
    <w:name w:val="c-white7"/>
    <w:basedOn w:val="Predvolenpsmoodseku"/>
    <w:rsid w:val="00D61A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uiPriority w:val="1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1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Text poznámky pod čiarou 007,Schriftart: 9 pt,Schriftart: 10 pt,Schriftart: 8 pt,_Poznámka pod čiarou,Footnote Text Char2,Footnote Text Char1 Char,Footnote Text Char2 Char Char,Footnote Text Char1 Char Char Char Char Char Char,f"/>
    <w:basedOn w:val="Normlny"/>
    <w:link w:val="TextpoznmkypodiarouChar"/>
    <w:uiPriority w:val="99"/>
    <w:unhideWhenUsed/>
    <w:qFormat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chriftart: 9 pt Char,Schriftart: 10 pt Char,Schriftart: 8 pt Char,_Poznámka pod čiarou Char,Footnote Text Char2 Char,Footnote Text Char1 Char Char,Footnote Text Char2 Char Char Char,f Char"/>
    <w:basedOn w:val="Predvolenpsmoodseku"/>
    <w:link w:val="Textpoznmkypodiarou"/>
    <w:uiPriority w:val="99"/>
    <w:rsid w:val="00B40111"/>
    <w:rPr>
      <w:sz w:val="20"/>
      <w:szCs w:val="20"/>
    </w:rPr>
  </w:style>
  <w:style w:type="character" w:styleId="Odkaznapoznmkupodiarou">
    <w:name w:val="footnote reference"/>
    <w:aliases w:val="Footnote symbol,16 Point,Superscript 6 Point,Footnote Reference Number,Footnote Reference_LVL6,Footnote Reference_LVL61,Footnote Reference_LVL62,Footnote Reference_LVL63,Footnote Reference_LVL64,Footnote call,BVI fnr,SUPERS"/>
    <w:uiPriority w:val="99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unhideWhenUsed/>
    <w:rsid w:val="00AE6B2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AE6B28"/>
  </w:style>
  <w:style w:type="numbering" w:customStyle="1" w:styleId="Bezzoznamu3">
    <w:name w:val="Bez zoznamu3"/>
    <w:next w:val="Bezzoznamu"/>
    <w:uiPriority w:val="99"/>
    <w:semiHidden/>
    <w:unhideWhenUsed/>
    <w:rsid w:val="00AE6B28"/>
  </w:style>
  <w:style w:type="paragraph" w:styleId="Bezriadkovania">
    <w:name w:val="No Spacing"/>
    <w:basedOn w:val="Normlny"/>
    <w:uiPriority w:val="1"/>
    <w:qFormat/>
    <w:rsid w:val="00AE6B28"/>
    <w:pPr>
      <w:spacing w:after="0" w:line="240" w:lineRule="auto"/>
    </w:pPr>
    <w:rPr>
      <w:rFonts w:ascii="Calibri" w:hAnsi="Calibri" w:cs="Times New Roman"/>
    </w:rPr>
  </w:style>
  <w:style w:type="paragraph" w:customStyle="1" w:styleId="Body">
    <w:name w:val="Body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numbering" w:customStyle="1" w:styleId="Dash">
    <w:name w:val="Dash"/>
    <w:rsid w:val="00AE6B28"/>
    <w:pPr>
      <w:numPr>
        <w:numId w:val="21"/>
      </w:numPr>
    </w:pPr>
  </w:style>
  <w:style w:type="paragraph" w:customStyle="1" w:styleId="Default">
    <w:name w:val="Default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table" w:customStyle="1" w:styleId="Mriekatabuky5">
    <w:name w:val="Mriežka tabuľky5"/>
    <w:basedOn w:val="Normlnatabuka"/>
    <w:next w:val="Mriekatabuky"/>
    <w:uiPriority w:val="59"/>
    <w:rsid w:val="00AE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4">
    <w:name w:val="Základný text (4)_"/>
    <w:basedOn w:val="Predvolenpsmoodseku"/>
    <w:link w:val="Zkladntext40"/>
    <w:locked/>
    <w:rsid w:val="00AE6B28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Zkladntext40">
    <w:name w:val="Základný text (4)"/>
    <w:basedOn w:val="Normlny"/>
    <w:link w:val="Zkladntext4"/>
    <w:rsid w:val="00AE6B28"/>
    <w:pPr>
      <w:widowControl w:val="0"/>
      <w:shd w:val="clear" w:color="auto" w:fill="FFFFFF"/>
      <w:spacing w:after="420" w:line="259" w:lineRule="exact"/>
      <w:ind w:hanging="340"/>
    </w:pPr>
    <w:rPr>
      <w:rFonts w:ascii="Times New Roman" w:eastAsia="Times New Roman" w:hAnsi="Times New Roman" w:cs="Times New Roman"/>
      <w:spacing w:val="1"/>
      <w:sz w:val="19"/>
      <w:szCs w:val="19"/>
    </w:rPr>
  </w:style>
  <w:style w:type="character" w:customStyle="1" w:styleId="Zkladntext11">
    <w:name w:val="Základný text (11)_"/>
    <w:basedOn w:val="Predvolenpsmoodseku"/>
    <w:link w:val="Zkladntext110"/>
    <w:locked/>
    <w:rsid w:val="00AE6B28"/>
    <w:rPr>
      <w:rFonts w:ascii="Times New Roman" w:eastAsia="Times New Roman" w:hAnsi="Times New Roman" w:cs="Times New Roman"/>
      <w:b/>
      <w:bCs/>
      <w:spacing w:val="4"/>
      <w:sz w:val="19"/>
      <w:szCs w:val="19"/>
      <w:shd w:val="clear" w:color="auto" w:fill="FFFFFF"/>
    </w:rPr>
  </w:style>
  <w:style w:type="paragraph" w:customStyle="1" w:styleId="Zkladntext110">
    <w:name w:val="Základný text (11)"/>
    <w:basedOn w:val="Normlny"/>
    <w:link w:val="Zkladntext11"/>
    <w:rsid w:val="00AE6B28"/>
    <w:pPr>
      <w:widowControl w:val="0"/>
      <w:shd w:val="clear" w:color="auto" w:fill="FFFFFF"/>
      <w:spacing w:before="1440" w:after="0" w:line="504" w:lineRule="exact"/>
    </w:pPr>
    <w:rPr>
      <w:rFonts w:ascii="Times New Roman" w:eastAsia="Times New Roman" w:hAnsi="Times New Roman" w:cs="Times New Roman"/>
      <w:b/>
      <w:bCs/>
      <w:spacing w:val="4"/>
      <w:sz w:val="19"/>
      <w:szCs w:val="19"/>
    </w:rPr>
  </w:style>
  <w:style w:type="character" w:customStyle="1" w:styleId="h1a4">
    <w:name w:val="h1a4"/>
    <w:basedOn w:val="Predvolenpsmoodseku"/>
    <w:rsid w:val="00AE6B28"/>
    <w:rPr>
      <w:rFonts w:ascii="Trebuchet MS" w:hAnsi="Trebuchet MS" w:hint="default"/>
      <w:vanish w:val="0"/>
      <w:webHidden w:val="0"/>
      <w:color w:val="505050"/>
      <w:sz w:val="24"/>
      <w:szCs w:val="24"/>
      <w:specVanish w:val="0"/>
    </w:rPr>
  </w:style>
  <w:style w:type="character" w:customStyle="1" w:styleId="h1a2">
    <w:name w:val="h1a2"/>
    <w:basedOn w:val="Predvolenpsmoodseku"/>
    <w:rsid w:val="00AE6B28"/>
    <w:rPr>
      <w:vanish w:val="0"/>
      <w:webHidden w:val="0"/>
      <w:sz w:val="24"/>
      <w:szCs w:val="24"/>
      <w:specVanish w:val="0"/>
    </w:rPr>
  </w:style>
  <w:style w:type="table" w:customStyle="1" w:styleId="Mriekatabuky32">
    <w:name w:val="Mriežka tabuľky32"/>
    <w:basedOn w:val="Normlnatabuka"/>
    <w:next w:val="Mriekatabuky"/>
    <w:uiPriority w:val="59"/>
    <w:rsid w:val="00FF2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Normlnatabuka"/>
    <w:uiPriority w:val="46"/>
    <w:rsid w:val="0057368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lny"/>
    <w:rsid w:val="005736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customStyle="1" w:styleId="eop">
    <w:name w:val="eop"/>
    <w:basedOn w:val="Predvolenpsmoodseku"/>
    <w:rsid w:val="00573685"/>
  </w:style>
  <w:style w:type="table" w:customStyle="1" w:styleId="Mriekatabuky6">
    <w:name w:val="Mriežka tabuľky6"/>
    <w:basedOn w:val="Normlnatabuka"/>
    <w:next w:val="Mriekatabuky"/>
    <w:uiPriority w:val="59"/>
    <w:rsid w:val="003B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1">
    <w:name w:val="Grid Table 1 Light Accent 11"/>
    <w:basedOn w:val="Normlnatabuka"/>
    <w:uiPriority w:val="46"/>
    <w:rsid w:val="003B315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2">
    <w:name w:val="Grid Table 1 Light Accent 12"/>
    <w:basedOn w:val="Normlnatabuka"/>
    <w:uiPriority w:val="46"/>
    <w:rsid w:val="008D018B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-white7">
    <w:name w:val="c-white7"/>
    <w:basedOn w:val="Predvolenpsmoodseku"/>
    <w:rsid w:val="00D61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1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36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2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94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20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306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69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623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834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7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88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25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77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762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037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333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customXml" Target="../customXml/item4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WKX3UHSAJ2R6-2-846452</_dlc_DocId>
    <_dlc_DocIdUrl xmlns="e60a29af-d413-48d4-bd90-fe9d2a897e4b">
      <Url>https://ovdmasv601/sites/DMS/_layouts/15/DocIdRedir.aspx?ID=WKX3UHSAJ2R6-2-846452</Url>
      <Description>WKX3UHSAJ2R6-2-846452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88B8C63-4047-4140-BC00-4D3E8A7744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C239F1-9D3B-410B-81F1-A9833098271F}"/>
</file>

<file path=customXml/itemProps4.xml><?xml version="1.0" encoding="utf-8"?>
<ds:datastoreItem xmlns:ds="http://schemas.openxmlformats.org/officeDocument/2006/customXml" ds:itemID="{B47C312F-8D33-4C1A-A203-B7670E66B3A5}"/>
</file>

<file path=customXml/itemProps5.xml><?xml version="1.0" encoding="utf-8"?>
<ds:datastoreItem xmlns:ds="http://schemas.openxmlformats.org/officeDocument/2006/customXml" ds:itemID="{36E41330-6816-45B4-A471-D248E88F6D84}"/>
</file>

<file path=customXml/itemProps6.xml><?xml version="1.0" encoding="utf-8"?>
<ds:datastoreItem xmlns:ds="http://schemas.openxmlformats.org/officeDocument/2006/customXml" ds:itemID="{B2765D8E-92AF-4303-9A03-4861BBFBBA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Andrasko Miloslav</cp:lastModifiedBy>
  <cp:revision>2</cp:revision>
  <cp:lastPrinted>2018-04-30T12:09:00Z</cp:lastPrinted>
  <dcterms:created xsi:type="dcterms:W3CDTF">2018-05-15T08:47:00Z</dcterms:created>
  <dcterms:modified xsi:type="dcterms:W3CDTF">2018-05-15T08:47:00Z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a7d54fdd-1b67-4a17-99fa-c2e2cfba702a</vt:lpwstr>
  </property>
</Properties>
</file>